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ED118" w14:textId="643441C1" w:rsidR="00E566CF" w:rsidRPr="00E02B13" w:rsidRDefault="00E566CF" w:rsidP="00E566CF">
      <w:pPr>
        <w:rPr>
          <w:szCs w:val="24"/>
        </w:rPr>
      </w:pPr>
      <w:r w:rsidRPr="00E02B13">
        <w:rPr>
          <w:rFonts w:hint="eastAsia"/>
          <w:szCs w:val="24"/>
          <w:highlight w:val="yellow"/>
        </w:rPr>
        <w:t>已</w:t>
      </w:r>
      <w:r>
        <w:rPr>
          <w:rFonts w:hint="eastAsia"/>
          <w:szCs w:val="24"/>
          <w:highlight w:val="yellow"/>
        </w:rPr>
        <w:t>翻譯並直接把中文版內容更新至網站</w:t>
      </w:r>
    </w:p>
    <w:p w14:paraId="283361E0" w14:textId="54BC8176" w:rsidR="005874BD" w:rsidRDefault="005874BD">
      <w:pPr>
        <w:rPr>
          <w:sz w:val="20"/>
          <w:szCs w:val="20"/>
        </w:rPr>
      </w:pPr>
      <w:r>
        <w:rPr>
          <w:sz w:val="20"/>
          <w:szCs w:val="20"/>
        </w:rPr>
        <w:t>Start translation with:</w:t>
      </w:r>
    </w:p>
    <w:p w14:paraId="086FA246" w14:textId="41AA5274" w:rsidR="005874BD" w:rsidRDefault="005874BD" w:rsidP="005874BD">
      <w:pPr>
        <w:pStyle w:val="a5"/>
        <w:numPr>
          <w:ilvl w:val="0"/>
          <w:numId w:val="2"/>
        </w:numPr>
        <w:ind w:leftChars="0"/>
        <w:rPr>
          <w:color w:val="1F497D"/>
        </w:rPr>
      </w:pPr>
      <w:r w:rsidRPr="00536623">
        <w:t>Podiatry</w:t>
      </w:r>
      <w:r w:rsidRPr="005874BD">
        <w:rPr>
          <w:color w:val="1F497D"/>
        </w:rPr>
        <w:t xml:space="preserve"> </w:t>
      </w:r>
    </w:p>
    <w:p w14:paraId="3E2A0C80" w14:textId="0F4319A2" w:rsidR="0081426C" w:rsidRPr="0081426C" w:rsidRDefault="0081426C" w:rsidP="0081426C">
      <w:pPr>
        <w:rPr>
          <w:color w:val="FF0000"/>
        </w:rPr>
      </w:pPr>
      <w:r w:rsidRPr="0081426C">
        <w:rPr>
          <w:rFonts w:hint="eastAsia"/>
          <w:color w:val="FF0000"/>
        </w:rPr>
        <w:t>(</w:t>
      </w:r>
      <w:r w:rsidRPr="0081426C">
        <w:rPr>
          <w:rFonts w:hint="eastAsia"/>
          <w:color w:val="FF0000"/>
        </w:rPr>
        <w:t>服務</w:t>
      </w:r>
      <w:r w:rsidRPr="0081426C">
        <w:rPr>
          <w:color w:val="FF0000"/>
        </w:rPr>
        <w:t>) (</w:t>
      </w:r>
      <w:r w:rsidRPr="0081426C">
        <w:rPr>
          <w:rFonts w:hint="eastAsia"/>
          <w:color w:val="FF0000"/>
        </w:rPr>
        <w:t>標題</w:t>
      </w:r>
      <w:r w:rsidRPr="0081426C">
        <w:rPr>
          <w:color w:val="FF0000"/>
        </w:rPr>
        <w:t>)</w:t>
      </w:r>
    </w:p>
    <w:p w14:paraId="3AD6CE07" w14:textId="77777777" w:rsidR="005874BD" w:rsidRDefault="005874BD">
      <w:pPr>
        <w:rPr>
          <w:sz w:val="20"/>
          <w:szCs w:val="20"/>
        </w:rPr>
      </w:pPr>
    </w:p>
    <w:p w14:paraId="28E35D90" w14:textId="51BDBFBB" w:rsidR="005874BD" w:rsidRDefault="005874BD">
      <w:pPr>
        <w:rPr>
          <w:sz w:val="20"/>
          <w:szCs w:val="20"/>
        </w:rPr>
      </w:pPr>
      <w:r>
        <w:rPr>
          <w:rFonts w:hint="eastAsia"/>
          <w:sz w:val="20"/>
          <w:szCs w:val="20"/>
        </w:rPr>
        <w:t>S</w:t>
      </w:r>
      <w:r>
        <w:rPr>
          <w:sz w:val="20"/>
          <w:szCs w:val="20"/>
        </w:rPr>
        <w:t>URG</w:t>
      </w:r>
    </w:p>
    <w:p w14:paraId="77714CE3" w14:textId="3666A4E9" w:rsidR="00E02B13" w:rsidRPr="00E02B13" w:rsidRDefault="00E02B13">
      <w:pPr>
        <w:rPr>
          <w:szCs w:val="24"/>
        </w:rPr>
      </w:pPr>
      <w:r w:rsidRPr="00E02B13">
        <w:rPr>
          <w:rFonts w:hint="eastAsia"/>
          <w:szCs w:val="24"/>
          <w:highlight w:val="yellow"/>
        </w:rPr>
        <w:t>已</w:t>
      </w:r>
      <w:r>
        <w:rPr>
          <w:rFonts w:hint="eastAsia"/>
          <w:szCs w:val="24"/>
          <w:highlight w:val="yellow"/>
        </w:rPr>
        <w:t>把中文版內容更新至網站</w:t>
      </w:r>
    </w:p>
    <w:p w14:paraId="0736107D" w14:textId="07B567D9" w:rsidR="005874BD" w:rsidRDefault="00206A0D">
      <w:pPr>
        <w:rPr>
          <w:sz w:val="20"/>
          <w:szCs w:val="20"/>
        </w:rPr>
      </w:pPr>
      <w:hyperlink r:id="rId7" w:history="1">
        <w:r w:rsidR="005874BD" w:rsidRPr="00DA0558">
          <w:rPr>
            <w:rStyle w:val="a3"/>
            <w:sz w:val="20"/>
            <w:szCs w:val="20"/>
          </w:rPr>
          <w:t>https://kwh.9u1.net/Services/Surgery.html</w:t>
        </w:r>
      </w:hyperlink>
    </w:p>
    <w:p w14:paraId="4E0809F1" w14:textId="3D47F15C" w:rsidR="005874BD" w:rsidRDefault="005874BD">
      <w:pPr>
        <w:rPr>
          <w:sz w:val="20"/>
          <w:szCs w:val="20"/>
        </w:rPr>
      </w:pPr>
      <w:r>
        <w:rPr>
          <w:sz w:val="20"/>
          <w:szCs w:val="20"/>
        </w:rPr>
        <w:t>R</w:t>
      </w:r>
      <w:r>
        <w:rPr>
          <w:rFonts w:hint="eastAsia"/>
          <w:sz w:val="20"/>
          <w:szCs w:val="20"/>
        </w:rPr>
        <w:t>e</w:t>
      </w:r>
      <w:r>
        <w:rPr>
          <w:sz w:val="20"/>
          <w:szCs w:val="20"/>
        </w:rPr>
        <w:t>ceived user comments, at “SURG” folder with folder named “20241107”</w:t>
      </w:r>
    </w:p>
    <w:p w14:paraId="0C0328C6" w14:textId="703FD8F1" w:rsidR="005874BD" w:rsidRDefault="005874BD">
      <w:pPr>
        <w:rPr>
          <w:sz w:val="20"/>
          <w:szCs w:val="20"/>
        </w:rPr>
      </w:pPr>
    </w:p>
    <w:p w14:paraId="5C728B69" w14:textId="6B310ABE" w:rsidR="005874BD" w:rsidRDefault="005874BD">
      <w:pPr>
        <w:rPr>
          <w:sz w:val="20"/>
          <w:szCs w:val="20"/>
        </w:rPr>
      </w:pPr>
      <w:r>
        <w:rPr>
          <w:rFonts w:hint="eastAsia"/>
          <w:sz w:val="20"/>
          <w:szCs w:val="20"/>
        </w:rPr>
        <w:t>D</w:t>
      </w:r>
      <w:r>
        <w:rPr>
          <w:sz w:val="20"/>
          <w:szCs w:val="20"/>
        </w:rPr>
        <w:t>ENT</w:t>
      </w:r>
    </w:p>
    <w:p w14:paraId="59037FBF" w14:textId="77777777" w:rsidR="0081426C" w:rsidRPr="00E02B13" w:rsidRDefault="0081426C" w:rsidP="0081426C">
      <w:pPr>
        <w:rPr>
          <w:szCs w:val="24"/>
        </w:rPr>
      </w:pPr>
      <w:r w:rsidRPr="00E02B13">
        <w:rPr>
          <w:rFonts w:hint="eastAsia"/>
          <w:szCs w:val="24"/>
          <w:highlight w:val="yellow"/>
        </w:rPr>
        <w:t>已</w:t>
      </w:r>
      <w:r>
        <w:rPr>
          <w:rFonts w:hint="eastAsia"/>
          <w:szCs w:val="24"/>
          <w:highlight w:val="yellow"/>
        </w:rPr>
        <w:t>把中文版內容更新至網站</w:t>
      </w:r>
    </w:p>
    <w:p w14:paraId="69161F93" w14:textId="20D89D1D" w:rsidR="005874BD" w:rsidRDefault="00206A0D" w:rsidP="005874BD">
      <w:pPr>
        <w:rPr>
          <w:sz w:val="20"/>
          <w:szCs w:val="20"/>
        </w:rPr>
      </w:pPr>
      <w:hyperlink r:id="rId8" w:history="1">
        <w:r w:rsidR="005874BD" w:rsidRPr="00DA0558">
          <w:rPr>
            <w:rStyle w:val="a3"/>
            <w:sz w:val="20"/>
            <w:szCs w:val="20"/>
          </w:rPr>
          <w:t>https://kwh.9u1.net/Services/Dentistry-And-Maxillofacial-Surgery.html</w:t>
        </w:r>
      </w:hyperlink>
    </w:p>
    <w:p w14:paraId="51C0BE78" w14:textId="74C93BAF" w:rsidR="005874BD" w:rsidRDefault="005874BD">
      <w:pPr>
        <w:rPr>
          <w:sz w:val="20"/>
          <w:szCs w:val="20"/>
        </w:rPr>
      </w:pPr>
      <w:r>
        <w:rPr>
          <w:sz w:val="20"/>
          <w:szCs w:val="20"/>
        </w:rPr>
        <w:t>R</w:t>
      </w:r>
      <w:r>
        <w:rPr>
          <w:rFonts w:hint="eastAsia"/>
          <w:sz w:val="20"/>
          <w:szCs w:val="20"/>
        </w:rPr>
        <w:t>e</w:t>
      </w:r>
      <w:r>
        <w:rPr>
          <w:sz w:val="20"/>
          <w:szCs w:val="20"/>
        </w:rPr>
        <w:t>ceived user comments, at “</w:t>
      </w:r>
      <w:r w:rsidRPr="005874BD">
        <w:rPr>
          <w:sz w:val="20"/>
          <w:szCs w:val="20"/>
        </w:rPr>
        <w:t>Dental</w:t>
      </w:r>
      <w:r>
        <w:rPr>
          <w:sz w:val="20"/>
          <w:szCs w:val="20"/>
        </w:rPr>
        <w:t>” folder with folder named “20241021”</w:t>
      </w:r>
    </w:p>
    <w:p w14:paraId="67039E6F" w14:textId="10E1FDE4" w:rsidR="005874BD" w:rsidRDefault="005874BD">
      <w:pPr>
        <w:rPr>
          <w:sz w:val="20"/>
          <w:szCs w:val="20"/>
        </w:rPr>
      </w:pPr>
    </w:p>
    <w:p w14:paraId="3573F77F" w14:textId="578CD05D" w:rsidR="005874BD" w:rsidRDefault="005874BD">
      <w:pPr>
        <w:rPr>
          <w:sz w:val="20"/>
          <w:szCs w:val="20"/>
        </w:rPr>
      </w:pPr>
      <w:r w:rsidRPr="005874BD">
        <w:rPr>
          <w:sz w:val="20"/>
          <w:szCs w:val="20"/>
        </w:rPr>
        <w:t>Community Nursing Service (Outreach Service)</w:t>
      </w:r>
    </w:p>
    <w:p w14:paraId="50225D12" w14:textId="158D206E" w:rsidR="0081426C" w:rsidRPr="0081426C" w:rsidRDefault="0081426C">
      <w:pPr>
        <w:rPr>
          <w:color w:val="FF0000"/>
          <w:sz w:val="20"/>
          <w:szCs w:val="20"/>
        </w:rPr>
      </w:pPr>
      <w:r w:rsidRPr="0081426C">
        <w:rPr>
          <w:rFonts w:hint="eastAsia"/>
          <w:color w:val="FF0000"/>
          <w:szCs w:val="24"/>
          <w:highlight w:val="yellow"/>
        </w:rPr>
        <w:t>有待溝通</w:t>
      </w:r>
    </w:p>
    <w:p w14:paraId="30189739" w14:textId="77777777" w:rsidR="005874BD" w:rsidRDefault="00206A0D" w:rsidP="005874BD">
      <w:pPr>
        <w:rPr>
          <w:sz w:val="20"/>
          <w:szCs w:val="20"/>
        </w:rPr>
      </w:pPr>
      <w:hyperlink r:id="rId9" w:history="1">
        <w:r w:rsidR="005874BD" w:rsidRPr="00DA0558">
          <w:rPr>
            <w:rStyle w:val="a3"/>
            <w:sz w:val="20"/>
            <w:szCs w:val="20"/>
          </w:rPr>
          <w:t>https://kwh.9u1.net/Services/Community-Nursing-Service.html</w:t>
        </w:r>
      </w:hyperlink>
    </w:p>
    <w:p w14:paraId="2A1D9056" w14:textId="295557A9" w:rsidR="005874BD" w:rsidRDefault="005874BD">
      <w:pPr>
        <w:rPr>
          <w:sz w:val="20"/>
          <w:szCs w:val="20"/>
        </w:rPr>
      </w:pPr>
      <w:r>
        <w:rPr>
          <w:sz w:val="20"/>
          <w:szCs w:val="20"/>
        </w:rPr>
        <w:t>R</w:t>
      </w:r>
      <w:r>
        <w:rPr>
          <w:rFonts w:hint="eastAsia"/>
          <w:sz w:val="20"/>
          <w:szCs w:val="20"/>
        </w:rPr>
        <w:t>e</w:t>
      </w:r>
      <w:r>
        <w:rPr>
          <w:sz w:val="20"/>
          <w:szCs w:val="20"/>
        </w:rPr>
        <w:t>ceived user comments, at “</w:t>
      </w:r>
      <w:r w:rsidRPr="005874BD">
        <w:rPr>
          <w:sz w:val="20"/>
          <w:szCs w:val="20"/>
        </w:rPr>
        <w:t>Community Nursing Service (Outreach Service)</w:t>
      </w:r>
      <w:r>
        <w:rPr>
          <w:sz w:val="20"/>
          <w:szCs w:val="20"/>
        </w:rPr>
        <w:t>” folder with folder named “241030”</w:t>
      </w:r>
    </w:p>
    <w:p w14:paraId="4A10BECB" w14:textId="1ED48B4D" w:rsidR="0061757C" w:rsidRDefault="0061757C">
      <w:pPr>
        <w:rPr>
          <w:sz w:val="20"/>
          <w:szCs w:val="20"/>
        </w:rPr>
      </w:pPr>
    </w:p>
    <w:p w14:paraId="5AF0CB0F" w14:textId="3B9CA5BC" w:rsidR="0061757C" w:rsidRDefault="0061757C">
      <w:pPr>
        <w:rPr>
          <w:color w:val="FF0000"/>
          <w:sz w:val="20"/>
          <w:szCs w:val="20"/>
        </w:rPr>
      </w:pPr>
      <w:r w:rsidRPr="0061757C">
        <w:rPr>
          <w:rFonts w:hint="eastAsia"/>
          <w:color w:val="FF0000"/>
          <w:sz w:val="20"/>
          <w:szCs w:val="20"/>
        </w:rPr>
        <w:t>P</w:t>
      </w:r>
      <w:r w:rsidRPr="0061757C">
        <w:rPr>
          <w:color w:val="FF0000"/>
          <w:sz w:val="20"/>
          <w:szCs w:val="20"/>
        </w:rPr>
        <w:t>ain Medicine</w:t>
      </w:r>
    </w:p>
    <w:p w14:paraId="140A6CDA" w14:textId="77777777" w:rsidR="0081426C" w:rsidRPr="00E02B13" w:rsidRDefault="0081426C" w:rsidP="0081426C">
      <w:pPr>
        <w:rPr>
          <w:szCs w:val="24"/>
        </w:rPr>
      </w:pPr>
      <w:r w:rsidRPr="00E02B13">
        <w:rPr>
          <w:rFonts w:hint="eastAsia"/>
          <w:szCs w:val="24"/>
          <w:highlight w:val="yellow"/>
        </w:rPr>
        <w:t>已</w:t>
      </w:r>
      <w:r>
        <w:rPr>
          <w:rFonts w:hint="eastAsia"/>
          <w:szCs w:val="24"/>
          <w:highlight w:val="yellow"/>
        </w:rPr>
        <w:t>把中文版內容更新至網站</w:t>
      </w:r>
    </w:p>
    <w:p w14:paraId="1657E2E0" w14:textId="68BC8453" w:rsidR="0061757C" w:rsidRDefault="00206A0D" w:rsidP="0061757C">
      <w:pPr>
        <w:rPr>
          <w:sz w:val="20"/>
          <w:szCs w:val="20"/>
        </w:rPr>
      </w:pPr>
      <w:hyperlink r:id="rId10" w:history="1">
        <w:r w:rsidR="0061757C" w:rsidRPr="00875709">
          <w:rPr>
            <w:rStyle w:val="a3"/>
            <w:sz w:val="20"/>
            <w:szCs w:val="20"/>
          </w:rPr>
          <w:t>https://kwh.9u1.net/Services/Pain-Medicine.html</w:t>
        </w:r>
      </w:hyperlink>
      <w:r w:rsidR="0061757C">
        <w:rPr>
          <w:sz w:val="20"/>
          <w:szCs w:val="20"/>
        </w:rPr>
        <w:t xml:space="preserve"> </w:t>
      </w:r>
    </w:p>
    <w:p w14:paraId="44A7764E" w14:textId="4B42F185" w:rsidR="0061757C" w:rsidRPr="0061757C" w:rsidRDefault="0061757C" w:rsidP="0061757C">
      <w:pPr>
        <w:rPr>
          <w:color w:val="FF0000"/>
          <w:sz w:val="20"/>
          <w:szCs w:val="20"/>
        </w:rPr>
      </w:pPr>
      <w:r w:rsidRPr="0061757C">
        <w:rPr>
          <w:color w:val="FF0000"/>
          <w:sz w:val="20"/>
          <w:szCs w:val="20"/>
        </w:rPr>
        <w:t>R</w:t>
      </w:r>
      <w:r w:rsidRPr="0061757C">
        <w:rPr>
          <w:rFonts w:hint="eastAsia"/>
          <w:color w:val="FF0000"/>
          <w:sz w:val="20"/>
          <w:szCs w:val="20"/>
        </w:rPr>
        <w:t>e</w:t>
      </w:r>
      <w:r w:rsidRPr="0061757C">
        <w:rPr>
          <w:color w:val="FF0000"/>
          <w:sz w:val="20"/>
          <w:szCs w:val="20"/>
        </w:rPr>
        <w:t>ceived user comments, at “Pain” folder with folder named “241118”</w:t>
      </w:r>
    </w:p>
    <w:p w14:paraId="6B74AC14" w14:textId="03E67118" w:rsidR="005874BD" w:rsidRDefault="005874BD">
      <w:pPr>
        <w:rPr>
          <w:sz w:val="20"/>
          <w:szCs w:val="20"/>
        </w:rPr>
      </w:pPr>
    </w:p>
    <w:p w14:paraId="3A8D523A" w14:textId="5A9850DD" w:rsidR="00004362" w:rsidRDefault="00004362">
      <w:pPr>
        <w:rPr>
          <w:sz w:val="20"/>
          <w:szCs w:val="20"/>
        </w:rPr>
      </w:pPr>
    </w:p>
    <w:p w14:paraId="2063074D" w14:textId="121BE6B9" w:rsidR="00004362" w:rsidRDefault="00004362">
      <w:pPr>
        <w:rPr>
          <w:sz w:val="20"/>
          <w:szCs w:val="20"/>
        </w:rPr>
      </w:pPr>
    </w:p>
    <w:p w14:paraId="536F0133" w14:textId="648DF1FE" w:rsidR="00004362" w:rsidRDefault="00004362">
      <w:pPr>
        <w:rPr>
          <w:sz w:val="20"/>
          <w:szCs w:val="20"/>
        </w:rPr>
      </w:pPr>
    </w:p>
    <w:p w14:paraId="34898FC4" w14:textId="1C5D1AA9" w:rsidR="00004362" w:rsidRDefault="00004362">
      <w:pPr>
        <w:rPr>
          <w:sz w:val="20"/>
          <w:szCs w:val="20"/>
        </w:rPr>
      </w:pPr>
    </w:p>
    <w:p w14:paraId="3AD491AC" w14:textId="07E549E1" w:rsidR="00004362" w:rsidRDefault="00004362">
      <w:pPr>
        <w:rPr>
          <w:sz w:val="20"/>
          <w:szCs w:val="20"/>
        </w:rPr>
      </w:pPr>
    </w:p>
    <w:p w14:paraId="025000C7" w14:textId="523A8312" w:rsidR="00004362" w:rsidRDefault="00004362">
      <w:pPr>
        <w:rPr>
          <w:sz w:val="20"/>
          <w:szCs w:val="20"/>
        </w:rPr>
      </w:pPr>
    </w:p>
    <w:p w14:paraId="29C32CE6" w14:textId="3F9E387D" w:rsidR="00004362" w:rsidRDefault="00004362">
      <w:pPr>
        <w:rPr>
          <w:sz w:val="20"/>
          <w:szCs w:val="20"/>
        </w:rPr>
      </w:pPr>
    </w:p>
    <w:p w14:paraId="33E9F172" w14:textId="30E07AAE" w:rsidR="00004362" w:rsidRDefault="00004362">
      <w:pPr>
        <w:rPr>
          <w:sz w:val="20"/>
          <w:szCs w:val="20"/>
        </w:rPr>
      </w:pPr>
    </w:p>
    <w:p w14:paraId="2ECF3E01" w14:textId="5F8A6934" w:rsidR="00004362" w:rsidRDefault="00004362">
      <w:pPr>
        <w:rPr>
          <w:sz w:val="20"/>
          <w:szCs w:val="20"/>
        </w:rPr>
      </w:pPr>
    </w:p>
    <w:p w14:paraId="5BF2DC9C" w14:textId="0F063C05" w:rsidR="00004362" w:rsidRDefault="00004362">
      <w:pPr>
        <w:rPr>
          <w:sz w:val="20"/>
          <w:szCs w:val="20"/>
        </w:rPr>
      </w:pPr>
    </w:p>
    <w:p w14:paraId="7D393C24" w14:textId="17C5375A" w:rsidR="00004362" w:rsidRDefault="00004362">
      <w:pPr>
        <w:rPr>
          <w:sz w:val="20"/>
          <w:szCs w:val="20"/>
        </w:rPr>
      </w:pPr>
    </w:p>
    <w:p w14:paraId="03E93E5B" w14:textId="2609E78D" w:rsidR="00004362" w:rsidRDefault="00004362">
      <w:pPr>
        <w:rPr>
          <w:sz w:val="20"/>
          <w:szCs w:val="20"/>
        </w:rPr>
      </w:pPr>
    </w:p>
    <w:p w14:paraId="6504D26E" w14:textId="0509A75F" w:rsidR="00004362" w:rsidRDefault="00004362">
      <w:pPr>
        <w:rPr>
          <w:sz w:val="20"/>
          <w:szCs w:val="20"/>
        </w:rPr>
      </w:pPr>
    </w:p>
    <w:p w14:paraId="5E66A015" w14:textId="221824CA" w:rsidR="00004362" w:rsidRDefault="00004362">
      <w:pPr>
        <w:rPr>
          <w:sz w:val="20"/>
          <w:szCs w:val="20"/>
        </w:rPr>
      </w:pPr>
    </w:p>
    <w:p w14:paraId="13482716" w14:textId="52103854" w:rsidR="00004362" w:rsidRDefault="00004362">
      <w:pPr>
        <w:rPr>
          <w:sz w:val="20"/>
          <w:szCs w:val="20"/>
        </w:rPr>
      </w:pPr>
    </w:p>
    <w:p w14:paraId="534DD757" w14:textId="77777777" w:rsidR="00004362" w:rsidRPr="0081426C" w:rsidRDefault="00004362">
      <w:pPr>
        <w:rPr>
          <w:sz w:val="20"/>
          <w:szCs w:val="20"/>
        </w:rPr>
      </w:pPr>
    </w:p>
    <w:p w14:paraId="2B8E218B" w14:textId="37E49D0C" w:rsidR="00D2513F" w:rsidRDefault="005874BD">
      <w:pPr>
        <w:rPr>
          <w:sz w:val="20"/>
          <w:szCs w:val="20"/>
        </w:rPr>
      </w:pPr>
      <w:r>
        <w:rPr>
          <w:rFonts w:hint="eastAsia"/>
          <w:sz w:val="20"/>
          <w:szCs w:val="20"/>
        </w:rPr>
        <w:lastRenderedPageBreak/>
        <w:t>M</w:t>
      </w:r>
      <w:r>
        <w:rPr>
          <w:sz w:val="20"/>
          <w:szCs w:val="20"/>
        </w:rPr>
        <w:t>&amp;G</w:t>
      </w:r>
    </w:p>
    <w:p w14:paraId="6B16B651" w14:textId="77777777" w:rsidR="00E02B13" w:rsidRDefault="00E02B13" w:rsidP="00E02B13">
      <w:pPr>
        <w:rPr>
          <w:szCs w:val="24"/>
        </w:rPr>
      </w:pPr>
      <w:r w:rsidRPr="00E02B13">
        <w:rPr>
          <w:rFonts w:hint="eastAsia"/>
          <w:szCs w:val="24"/>
          <w:highlight w:val="yellow"/>
        </w:rPr>
        <w:t>已修改</w:t>
      </w:r>
    </w:p>
    <w:p w14:paraId="2E1F7A08" w14:textId="47FEF83A" w:rsidR="0081426C" w:rsidRPr="00004362" w:rsidRDefault="00206A0D">
      <w:pPr>
        <w:rPr>
          <w:color w:val="0563C1" w:themeColor="hyperlink"/>
          <w:sz w:val="20"/>
          <w:szCs w:val="20"/>
          <w:u w:val="single"/>
        </w:rPr>
      </w:pPr>
      <w:hyperlink r:id="rId11" w:history="1">
        <w:r w:rsidR="005874BD" w:rsidRPr="00DA0558">
          <w:rPr>
            <w:rStyle w:val="a3"/>
            <w:sz w:val="20"/>
            <w:szCs w:val="20"/>
          </w:rPr>
          <w:t>https://kwh.9u1.net/Services/Medicine-And-Geriatrics.html</w:t>
        </w:r>
      </w:hyperlink>
    </w:p>
    <w:p w14:paraId="423365F1" w14:textId="33B3C4FB" w:rsidR="005874BD" w:rsidRDefault="005874BD">
      <w:pPr>
        <w:rPr>
          <w:sz w:val="20"/>
          <w:szCs w:val="20"/>
        </w:rPr>
      </w:pPr>
      <w:r w:rsidRPr="005874BD">
        <w:rPr>
          <w:noProof/>
          <w:sz w:val="20"/>
          <w:szCs w:val="20"/>
        </w:rPr>
        <w:drawing>
          <wp:inline distT="0" distB="0" distL="0" distR="0" wp14:anchorId="00F12908" wp14:editId="3B5B2C00">
            <wp:extent cx="5244514" cy="330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6200" cy="3312540"/>
                    </a:xfrm>
                    <a:prstGeom prst="rect">
                      <a:avLst/>
                    </a:prstGeom>
                  </pic:spPr>
                </pic:pic>
              </a:graphicData>
            </a:graphic>
          </wp:inline>
        </w:drawing>
      </w:r>
    </w:p>
    <w:p w14:paraId="1298A7E1" w14:textId="056D1C4A" w:rsidR="00A6742B" w:rsidRDefault="00A6742B">
      <w:pPr>
        <w:rPr>
          <w:sz w:val="20"/>
          <w:szCs w:val="20"/>
        </w:rPr>
      </w:pPr>
    </w:p>
    <w:p w14:paraId="45E2E32D" w14:textId="0DF7E8BE" w:rsidR="00A6742B" w:rsidRDefault="00A6742B">
      <w:pPr>
        <w:rPr>
          <w:sz w:val="20"/>
          <w:szCs w:val="20"/>
        </w:rPr>
      </w:pPr>
      <w:r>
        <w:rPr>
          <w:rFonts w:hint="eastAsia"/>
          <w:sz w:val="20"/>
          <w:szCs w:val="20"/>
        </w:rPr>
        <w:t>M</w:t>
      </w:r>
      <w:r>
        <w:rPr>
          <w:sz w:val="20"/>
          <w:szCs w:val="20"/>
        </w:rPr>
        <w:t>SS</w:t>
      </w:r>
    </w:p>
    <w:p w14:paraId="7AA8703A" w14:textId="48813E58" w:rsidR="00E566CF" w:rsidRPr="00004362" w:rsidRDefault="00004362">
      <w:pPr>
        <w:rPr>
          <w:szCs w:val="24"/>
        </w:rPr>
      </w:pPr>
      <w:r w:rsidRPr="00E02B13">
        <w:rPr>
          <w:rFonts w:hint="eastAsia"/>
          <w:szCs w:val="24"/>
          <w:highlight w:val="yellow"/>
        </w:rPr>
        <w:t>已</w:t>
      </w:r>
      <w:r>
        <w:rPr>
          <w:rFonts w:hint="eastAsia"/>
          <w:szCs w:val="24"/>
          <w:highlight w:val="yellow"/>
        </w:rPr>
        <w:t>換上</w:t>
      </w:r>
      <w:r>
        <w:rPr>
          <w:rFonts w:hint="eastAsia"/>
          <w:szCs w:val="24"/>
          <w:highlight w:val="yellow"/>
        </w:rPr>
        <w:t>L</w:t>
      </w:r>
      <w:r>
        <w:rPr>
          <w:szCs w:val="24"/>
          <w:highlight w:val="yellow"/>
        </w:rPr>
        <w:t>ocation</w:t>
      </w:r>
      <w:r>
        <w:rPr>
          <w:rFonts w:hint="eastAsia"/>
          <w:szCs w:val="24"/>
          <w:highlight w:val="yellow"/>
        </w:rPr>
        <w:t>的圖片</w:t>
      </w:r>
    </w:p>
    <w:p w14:paraId="79ED9A60" w14:textId="27D4206D" w:rsidR="00A6742B" w:rsidRDefault="00206A0D">
      <w:pPr>
        <w:rPr>
          <w:sz w:val="20"/>
          <w:szCs w:val="20"/>
        </w:rPr>
      </w:pPr>
      <w:hyperlink r:id="rId13" w:history="1">
        <w:r w:rsidR="00A6742B" w:rsidRPr="00DA0558">
          <w:rPr>
            <w:rStyle w:val="a3"/>
            <w:sz w:val="20"/>
            <w:szCs w:val="20"/>
          </w:rPr>
          <w:t>https://kwh.9u1.net/Services/Health-Promotion-Centre.html</w:t>
        </w:r>
      </w:hyperlink>
      <w:r w:rsidR="00A6742B">
        <w:rPr>
          <w:sz w:val="20"/>
          <w:szCs w:val="20"/>
        </w:rPr>
        <w:t xml:space="preserve"> </w:t>
      </w:r>
    </w:p>
    <w:p w14:paraId="7BD5714D" w14:textId="2BD65EF1" w:rsidR="00A6742B" w:rsidRDefault="00A6742B">
      <w:pPr>
        <w:rPr>
          <w:sz w:val="20"/>
          <w:szCs w:val="20"/>
        </w:rPr>
      </w:pPr>
      <w:r>
        <w:rPr>
          <w:sz w:val="20"/>
          <w:szCs w:val="20"/>
        </w:rPr>
        <w:t>Location image at “MSS” folder named “</w:t>
      </w:r>
      <w:r w:rsidRPr="00A6742B">
        <w:rPr>
          <w:sz w:val="20"/>
          <w:szCs w:val="20"/>
        </w:rPr>
        <w:t>241115 Health Promotion Centre</w:t>
      </w:r>
      <w:r>
        <w:rPr>
          <w:sz w:val="20"/>
          <w:szCs w:val="20"/>
        </w:rPr>
        <w:t>”</w:t>
      </w:r>
    </w:p>
    <w:p w14:paraId="63B79014" w14:textId="77777777" w:rsidR="00E02B13" w:rsidRDefault="00E02B13">
      <w:pPr>
        <w:rPr>
          <w:szCs w:val="24"/>
        </w:rPr>
      </w:pPr>
    </w:p>
    <w:p w14:paraId="604AFA19" w14:textId="4DAC3D46" w:rsidR="005874BD" w:rsidRDefault="005874BD">
      <w:pPr>
        <w:rPr>
          <w:szCs w:val="24"/>
        </w:rPr>
      </w:pPr>
      <w:proofErr w:type="spellStart"/>
      <w:r>
        <w:rPr>
          <w:szCs w:val="24"/>
        </w:rPr>
        <w:t>Anaes&amp;OT</w:t>
      </w:r>
      <w:proofErr w:type="spellEnd"/>
    </w:p>
    <w:p w14:paraId="5AF9AF82" w14:textId="03EC0417" w:rsidR="005874BD" w:rsidRDefault="00206A0D">
      <w:pPr>
        <w:rPr>
          <w:sz w:val="20"/>
          <w:szCs w:val="20"/>
        </w:rPr>
      </w:pPr>
      <w:hyperlink r:id="rId14" w:history="1">
        <w:r w:rsidR="005874BD" w:rsidRPr="00DA0558">
          <w:rPr>
            <w:rStyle w:val="a3"/>
            <w:sz w:val="20"/>
            <w:szCs w:val="20"/>
          </w:rPr>
          <w:t>https://kwh.9u1.net/Services/Anaesthesiology-Operating-Theatre-Services.html</w:t>
        </w:r>
      </w:hyperlink>
    </w:p>
    <w:p w14:paraId="4112C625" w14:textId="5C308E1B" w:rsidR="005874BD" w:rsidRDefault="00E02B13" w:rsidP="005874BD">
      <w:pPr>
        <w:rPr>
          <w:szCs w:val="24"/>
        </w:rPr>
      </w:pPr>
      <w:r w:rsidRPr="00E02B13">
        <w:rPr>
          <w:rFonts w:hint="eastAsia"/>
          <w:szCs w:val="24"/>
          <w:highlight w:val="yellow"/>
        </w:rPr>
        <w:t>已修改</w:t>
      </w:r>
    </w:p>
    <w:p w14:paraId="08485F93" w14:textId="77777777" w:rsidR="005874BD" w:rsidRDefault="005874BD" w:rsidP="005874BD">
      <w:pPr>
        <w:pStyle w:val="a5"/>
        <w:numPr>
          <w:ilvl w:val="0"/>
          <w:numId w:val="1"/>
        </w:numPr>
        <w:ind w:leftChars="0"/>
        <w:rPr>
          <w:rFonts w:eastAsia="Times New Roman"/>
          <w:sz w:val="24"/>
          <w:szCs w:val="24"/>
        </w:rPr>
      </w:pPr>
      <w:r>
        <w:rPr>
          <w:rFonts w:eastAsia="Times New Roman"/>
          <w:sz w:val="24"/>
          <w:szCs w:val="24"/>
        </w:rPr>
        <w:t>The banner image would like to have the same effect with A&amp;E one (which is at the center and having some blur part at left and right)</w:t>
      </w:r>
    </w:p>
    <w:p w14:paraId="5B872D9E" w14:textId="73589817" w:rsidR="005874BD" w:rsidRDefault="005874BD" w:rsidP="005874BD">
      <w:pPr>
        <w:rPr>
          <w:szCs w:val="24"/>
        </w:rPr>
      </w:pPr>
      <w:r>
        <w:rPr>
          <w:noProof/>
          <w:szCs w:val="24"/>
        </w:rPr>
        <w:drawing>
          <wp:inline distT="0" distB="0" distL="0" distR="0" wp14:anchorId="7DF8C5BC" wp14:editId="2447D8E5">
            <wp:extent cx="6300470" cy="1746885"/>
            <wp:effectExtent l="0" t="0" r="508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300470" cy="1746885"/>
                    </a:xfrm>
                    <a:prstGeom prst="rect">
                      <a:avLst/>
                    </a:prstGeom>
                    <a:noFill/>
                    <a:ln>
                      <a:noFill/>
                    </a:ln>
                  </pic:spPr>
                </pic:pic>
              </a:graphicData>
            </a:graphic>
          </wp:inline>
        </w:drawing>
      </w:r>
    </w:p>
    <w:p w14:paraId="6BEDEE79" w14:textId="5B0F80C6" w:rsidR="005874BD" w:rsidRDefault="005874BD" w:rsidP="005874BD">
      <w:pPr>
        <w:rPr>
          <w:szCs w:val="24"/>
        </w:rPr>
      </w:pPr>
      <w:r>
        <w:rPr>
          <w:noProof/>
          <w:szCs w:val="24"/>
        </w:rPr>
        <w:lastRenderedPageBreak/>
        <w:drawing>
          <wp:inline distT="0" distB="0" distL="0" distR="0" wp14:anchorId="4BC6B1AA" wp14:editId="6A2F0288">
            <wp:extent cx="6300470" cy="174244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300470" cy="1742440"/>
                    </a:xfrm>
                    <a:prstGeom prst="rect">
                      <a:avLst/>
                    </a:prstGeom>
                    <a:noFill/>
                    <a:ln>
                      <a:noFill/>
                    </a:ln>
                  </pic:spPr>
                </pic:pic>
              </a:graphicData>
            </a:graphic>
          </wp:inline>
        </w:drawing>
      </w:r>
    </w:p>
    <w:p w14:paraId="399BCD06" w14:textId="77777777" w:rsidR="00E02B13" w:rsidRDefault="00E02B13" w:rsidP="00E02B13">
      <w:pPr>
        <w:rPr>
          <w:szCs w:val="24"/>
        </w:rPr>
      </w:pPr>
      <w:r w:rsidRPr="00E02B13">
        <w:rPr>
          <w:rFonts w:hint="eastAsia"/>
          <w:szCs w:val="24"/>
          <w:highlight w:val="yellow"/>
        </w:rPr>
        <w:t>已修改</w:t>
      </w:r>
    </w:p>
    <w:p w14:paraId="21E27D43" w14:textId="0BA5FEEA" w:rsidR="005874BD" w:rsidRDefault="005874BD" w:rsidP="005874BD">
      <w:pPr>
        <w:pStyle w:val="a5"/>
        <w:numPr>
          <w:ilvl w:val="0"/>
          <w:numId w:val="1"/>
        </w:numPr>
        <w:ind w:leftChars="0"/>
        <w:rPr>
          <w:rFonts w:eastAsia="Times New Roman"/>
          <w:sz w:val="24"/>
          <w:szCs w:val="24"/>
        </w:rPr>
      </w:pPr>
      <w:r>
        <w:rPr>
          <w:rFonts w:eastAsia="Times New Roman"/>
          <w:sz w:val="24"/>
          <w:szCs w:val="24"/>
        </w:rPr>
        <w:t>follow the photo layout as previous one (remove the grey part)</w:t>
      </w:r>
    </w:p>
    <w:p w14:paraId="08EC3CFF" w14:textId="77777777" w:rsidR="005874BD" w:rsidRDefault="005874BD" w:rsidP="005874BD">
      <w:pPr>
        <w:rPr>
          <w:szCs w:val="24"/>
        </w:rPr>
      </w:pPr>
      <w:r>
        <w:rPr>
          <w:szCs w:val="24"/>
        </w:rPr>
        <w:t>Previous:</w:t>
      </w:r>
    </w:p>
    <w:p w14:paraId="69ECCB51" w14:textId="65127C1A" w:rsidR="005874BD" w:rsidRDefault="005874BD" w:rsidP="005874BD">
      <w:pPr>
        <w:rPr>
          <w:szCs w:val="24"/>
        </w:rPr>
      </w:pPr>
      <w:r>
        <w:rPr>
          <w:noProof/>
          <w:szCs w:val="24"/>
        </w:rPr>
        <w:drawing>
          <wp:inline distT="0" distB="0" distL="0" distR="0" wp14:anchorId="209A949C" wp14:editId="42662E7E">
            <wp:extent cx="6300470" cy="143764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300470" cy="1437640"/>
                    </a:xfrm>
                    <a:prstGeom prst="rect">
                      <a:avLst/>
                    </a:prstGeom>
                    <a:noFill/>
                    <a:ln>
                      <a:noFill/>
                    </a:ln>
                  </pic:spPr>
                </pic:pic>
              </a:graphicData>
            </a:graphic>
          </wp:inline>
        </w:drawing>
      </w:r>
    </w:p>
    <w:p w14:paraId="3C40C39C" w14:textId="77777777" w:rsidR="005874BD" w:rsidRDefault="005874BD" w:rsidP="005874BD">
      <w:pPr>
        <w:rPr>
          <w:szCs w:val="24"/>
        </w:rPr>
      </w:pPr>
      <w:r>
        <w:rPr>
          <w:szCs w:val="24"/>
        </w:rPr>
        <w:t>Current:</w:t>
      </w:r>
    </w:p>
    <w:p w14:paraId="1B9D01B4" w14:textId="56C0ABE4" w:rsidR="005874BD" w:rsidRDefault="005874BD" w:rsidP="005874BD">
      <w:pPr>
        <w:rPr>
          <w:szCs w:val="24"/>
        </w:rPr>
      </w:pPr>
      <w:r>
        <w:rPr>
          <w:noProof/>
          <w:szCs w:val="24"/>
        </w:rPr>
        <w:drawing>
          <wp:inline distT="0" distB="0" distL="0" distR="0" wp14:anchorId="6543F3F2" wp14:editId="257A0FE6">
            <wp:extent cx="6300470" cy="15811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300470" cy="1581150"/>
                    </a:xfrm>
                    <a:prstGeom prst="rect">
                      <a:avLst/>
                    </a:prstGeom>
                    <a:noFill/>
                    <a:ln>
                      <a:noFill/>
                    </a:ln>
                  </pic:spPr>
                </pic:pic>
              </a:graphicData>
            </a:graphic>
          </wp:inline>
        </w:drawing>
      </w:r>
    </w:p>
    <w:p w14:paraId="71571B8C" w14:textId="036FD410" w:rsidR="005874BD" w:rsidRDefault="005874BD" w:rsidP="005874BD">
      <w:pPr>
        <w:rPr>
          <w:szCs w:val="24"/>
        </w:rPr>
      </w:pPr>
    </w:p>
    <w:p w14:paraId="74270E60" w14:textId="195F6B4B" w:rsidR="005874BD" w:rsidRDefault="005874BD" w:rsidP="005874BD">
      <w:pPr>
        <w:rPr>
          <w:szCs w:val="24"/>
        </w:rPr>
      </w:pPr>
    </w:p>
    <w:p w14:paraId="291537AC" w14:textId="77777777" w:rsidR="00E02B13" w:rsidRDefault="00E02B13" w:rsidP="00E02B13">
      <w:pPr>
        <w:rPr>
          <w:szCs w:val="24"/>
        </w:rPr>
      </w:pPr>
      <w:r w:rsidRPr="00E02B13">
        <w:rPr>
          <w:rFonts w:hint="eastAsia"/>
          <w:szCs w:val="24"/>
          <w:highlight w:val="yellow"/>
        </w:rPr>
        <w:t>已修改</w:t>
      </w:r>
    </w:p>
    <w:p w14:paraId="44751A08" w14:textId="20BCBF1D" w:rsidR="005874BD" w:rsidRDefault="005874BD" w:rsidP="005874BD">
      <w:pPr>
        <w:rPr>
          <w:szCs w:val="24"/>
        </w:rPr>
      </w:pPr>
      <w:proofErr w:type="spellStart"/>
      <w:r>
        <w:rPr>
          <w:szCs w:val="24"/>
        </w:rPr>
        <w:t>Anaes&amp;OT</w:t>
      </w:r>
      <w:proofErr w:type="spellEnd"/>
      <w:r>
        <w:rPr>
          <w:szCs w:val="24"/>
        </w:rPr>
        <w:t xml:space="preserve"> (Cont.)</w:t>
      </w:r>
    </w:p>
    <w:p w14:paraId="35C8BCCD" w14:textId="5F7E4EE8" w:rsidR="005874BD" w:rsidRDefault="005874BD" w:rsidP="005874BD">
      <w:pPr>
        <w:rPr>
          <w:szCs w:val="24"/>
        </w:rPr>
      </w:pPr>
      <w:r>
        <w:rPr>
          <w:szCs w:val="24"/>
        </w:rPr>
        <w:t>change the display method like the following layout</w:t>
      </w:r>
    </w:p>
    <w:p w14:paraId="70FFD086" w14:textId="77777777" w:rsidR="005874BD" w:rsidRDefault="005874BD" w:rsidP="005874BD">
      <w:pPr>
        <w:rPr>
          <w:szCs w:val="24"/>
        </w:rPr>
      </w:pPr>
      <w:r>
        <w:rPr>
          <w:i/>
          <w:iCs/>
          <w:szCs w:val="24"/>
        </w:rPr>
        <w:t>(Please note the first paragraph was separated as two paragraphs)</w:t>
      </w:r>
    </w:p>
    <w:p w14:paraId="681F645F" w14:textId="6D9CBDF5" w:rsidR="005874BD" w:rsidRDefault="005874BD">
      <w:pPr>
        <w:rPr>
          <w:sz w:val="20"/>
          <w:szCs w:val="20"/>
        </w:rPr>
      </w:pPr>
      <w:r>
        <w:rPr>
          <w:noProof/>
          <w:szCs w:val="24"/>
        </w:rPr>
        <w:lastRenderedPageBreak/>
        <w:drawing>
          <wp:inline distT="0" distB="0" distL="0" distR="0" wp14:anchorId="7AF26B7E" wp14:editId="48F80EB0">
            <wp:extent cx="4924425" cy="8010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924425" cy="8010525"/>
                    </a:xfrm>
                    <a:prstGeom prst="rect">
                      <a:avLst/>
                    </a:prstGeom>
                    <a:noFill/>
                    <a:ln>
                      <a:noFill/>
                    </a:ln>
                  </pic:spPr>
                </pic:pic>
              </a:graphicData>
            </a:graphic>
          </wp:inline>
        </w:drawing>
      </w:r>
    </w:p>
    <w:p w14:paraId="31304023" w14:textId="23195A5B" w:rsidR="00F0769E" w:rsidRDefault="00F0769E">
      <w:pPr>
        <w:rPr>
          <w:sz w:val="20"/>
          <w:szCs w:val="20"/>
        </w:rPr>
      </w:pPr>
    </w:p>
    <w:p w14:paraId="1EAC0E28" w14:textId="49A7D7BE" w:rsidR="00F0769E" w:rsidRDefault="00F0769E">
      <w:pPr>
        <w:rPr>
          <w:sz w:val="20"/>
          <w:szCs w:val="20"/>
        </w:rPr>
      </w:pPr>
    </w:p>
    <w:p w14:paraId="470C6B3D" w14:textId="427AED7C" w:rsidR="00F0769E" w:rsidRDefault="00F0769E">
      <w:pPr>
        <w:rPr>
          <w:sz w:val="20"/>
          <w:szCs w:val="20"/>
        </w:rPr>
      </w:pPr>
    </w:p>
    <w:p w14:paraId="00F57E39" w14:textId="28BD3AEB" w:rsidR="00F0769E" w:rsidRDefault="00F0769E">
      <w:pPr>
        <w:rPr>
          <w:sz w:val="20"/>
          <w:szCs w:val="20"/>
        </w:rPr>
      </w:pPr>
    </w:p>
    <w:p w14:paraId="7E8A0FA6" w14:textId="1187620C" w:rsidR="0081426C" w:rsidRDefault="0081426C">
      <w:pPr>
        <w:rPr>
          <w:sz w:val="20"/>
          <w:szCs w:val="20"/>
        </w:rPr>
      </w:pPr>
    </w:p>
    <w:p w14:paraId="3E1B6DC4" w14:textId="0D27CAF6" w:rsidR="00651752" w:rsidRDefault="00651752" w:rsidP="00651752">
      <w:pPr>
        <w:rPr>
          <w:color w:val="FF0000"/>
          <w:szCs w:val="24"/>
        </w:rPr>
      </w:pPr>
      <w:r w:rsidRPr="00BB7DC6">
        <w:rPr>
          <w:rFonts w:hint="eastAsia"/>
          <w:color w:val="FF0000"/>
          <w:szCs w:val="24"/>
        </w:rPr>
        <w:lastRenderedPageBreak/>
        <w:t>Pa</w:t>
      </w:r>
      <w:r w:rsidRPr="00BB7DC6">
        <w:rPr>
          <w:color w:val="FF0000"/>
          <w:szCs w:val="24"/>
        </w:rPr>
        <w:t>thology</w:t>
      </w:r>
    </w:p>
    <w:p w14:paraId="4AA1F95D" w14:textId="018331E3" w:rsidR="00651752" w:rsidRPr="00BB7DC6" w:rsidRDefault="00AE2385" w:rsidP="00651752">
      <w:pPr>
        <w:rPr>
          <w:color w:val="FF0000"/>
          <w:szCs w:val="24"/>
        </w:rPr>
      </w:pPr>
      <w:r>
        <w:rPr>
          <w:rFonts w:hint="eastAsia"/>
          <w:szCs w:val="24"/>
          <w:highlight w:val="yellow"/>
        </w:rPr>
        <w:t>已修改</w:t>
      </w:r>
    </w:p>
    <w:p w14:paraId="3D4ECB13" w14:textId="666BCDF5" w:rsidR="00651752" w:rsidRDefault="00206A0D" w:rsidP="00651752">
      <w:pPr>
        <w:rPr>
          <w:sz w:val="20"/>
          <w:szCs w:val="20"/>
        </w:rPr>
      </w:pPr>
      <w:hyperlink r:id="rId25" w:history="1">
        <w:r w:rsidR="00651752" w:rsidRPr="00E216DF">
          <w:rPr>
            <w:rStyle w:val="a3"/>
            <w:sz w:val="20"/>
            <w:szCs w:val="20"/>
          </w:rPr>
          <w:t>https://kwh.9u1.net/Services/Pathology.html</w:t>
        </w:r>
      </w:hyperlink>
    </w:p>
    <w:p w14:paraId="12D16DB3" w14:textId="77777777" w:rsidR="00651752" w:rsidRDefault="00651752" w:rsidP="00651752">
      <w:pPr>
        <w:widowControl/>
        <w:rPr>
          <w:rFonts w:ascii="Calibri" w:eastAsia="新細明體" w:hAnsi="Calibri" w:cs="Calibri"/>
          <w:kern w:val="0"/>
          <w:szCs w:val="24"/>
        </w:rPr>
      </w:pPr>
      <w:r w:rsidRPr="00BB7DC6">
        <w:rPr>
          <w:rFonts w:ascii="Calibri" w:eastAsia="新細明體" w:hAnsi="Calibri" w:cs="Calibri"/>
          <w:kern w:val="0"/>
          <w:szCs w:val="24"/>
        </w:rPr>
        <w:fldChar w:fldCharType="begin"/>
      </w:r>
      <w:r w:rsidRPr="00BB7DC6">
        <w:rPr>
          <w:rFonts w:ascii="Calibri" w:eastAsia="新細明體" w:hAnsi="Calibri" w:cs="Calibri"/>
          <w:kern w:val="0"/>
          <w:szCs w:val="24"/>
        </w:rPr>
        <w:instrText xml:space="preserve"> INCLUDEPICTURE "cid:image008.png@01DB3601.F381D140" \* MERGEFORMATINET </w:instrText>
      </w:r>
      <w:r w:rsidRPr="00BB7DC6">
        <w:rPr>
          <w:rFonts w:ascii="Calibri" w:eastAsia="新細明體" w:hAnsi="Calibri" w:cs="Calibri"/>
          <w:kern w:val="0"/>
          <w:szCs w:val="24"/>
        </w:rPr>
        <w:fldChar w:fldCharType="separate"/>
      </w:r>
      <w:r>
        <w:rPr>
          <w:rFonts w:ascii="Calibri" w:eastAsia="新細明體" w:hAnsi="Calibri" w:cs="Calibri"/>
          <w:kern w:val="0"/>
          <w:szCs w:val="24"/>
        </w:rPr>
        <w:fldChar w:fldCharType="begin"/>
      </w:r>
      <w:r>
        <w:rPr>
          <w:rFonts w:ascii="Calibri" w:eastAsia="新細明體" w:hAnsi="Calibri" w:cs="Calibri"/>
          <w:kern w:val="0"/>
          <w:szCs w:val="24"/>
        </w:rPr>
        <w:instrText xml:space="preserve"> INCLUDEPICTURE  "cid:image008.png@01DB3601.F381D140" \* MERGEFORMATINET </w:instrText>
      </w:r>
      <w:r>
        <w:rPr>
          <w:rFonts w:ascii="Calibri" w:eastAsia="新細明體" w:hAnsi="Calibri" w:cs="Calibri"/>
          <w:kern w:val="0"/>
          <w:szCs w:val="24"/>
        </w:rPr>
        <w:fldChar w:fldCharType="separate"/>
      </w:r>
      <w:r w:rsidR="008D79F6">
        <w:rPr>
          <w:rFonts w:ascii="Calibri" w:eastAsia="新細明體" w:hAnsi="Calibri" w:cs="Calibri"/>
          <w:kern w:val="0"/>
          <w:szCs w:val="24"/>
        </w:rPr>
        <w:fldChar w:fldCharType="begin"/>
      </w:r>
      <w:r w:rsidR="008D79F6">
        <w:rPr>
          <w:rFonts w:ascii="Calibri" w:eastAsia="新細明體" w:hAnsi="Calibri" w:cs="Calibri"/>
          <w:kern w:val="0"/>
          <w:szCs w:val="24"/>
        </w:rPr>
        <w:instrText xml:space="preserve"> INCLUDEPICTURE  "cid:image008.png@01DB3601.F381D140" \* MERGEFORMATINET </w:instrText>
      </w:r>
      <w:r w:rsidR="008D79F6">
        <w:rPr>
          <w:rFonts w:ascii="Calibri" w:eastAsia="新細明體" w:hAnsi="Calibri" w:cs="Calibri"/>
          <w:kern w:val="0"/>
          <w:szCs w:val="24"/>
        </w:rPr>
        <w:fldChar w:fldCharType="separate"/>
      </w:r>
      <w:r w:rsidR="00206A0D">
        <w:rPr>
          <w:rFonts w:ascii="Calibri" w:eastAsia="新細明體" w:hAnsi="Calibri" w:cs="Calibri"/>
          <w:kern w:val="0"/>
          <w:szCs w:val="24"/>
        </w:rPr>
        <w:fldChar w:fldCharType="begin"/>
      </w:r>
      <w:r w:rsidR="00206A0D">
        <w:rPr>
          <w:rFonts w:ascii="Calibri" w:eastAsia="新細明體" w:hAnsi="Calibri" w:cs="Calibri"/>
          <w:kern w:val="0"/>
          <w:szCs w:val="24"/>
        </w:rPr>
        <w:instrText xml:space="preserve"> </w:instrText>
      </w:r>
      <w:r w:rsidR="00206A0D">
        <w:rPr>
          <w:rFonts w:ascii="Calibri" w:eastAsia="新細明體" w:hAnsi="Calibri" w:cs="Calibri"/>
          <w:kern w:val="0"/>
          <w:szCs w:val="24"/>
        </w:rPr>
        <w:instrText>INCLUDEPICTURE  "cid:image008.png@01DB3601.F381D140" \* MERGEFORMATINET</w:instrText>
      </w:r>
      <w:r w:rsidR="00206A0D">
        <w:rPr>
          <w:rFonts w:ascii="Calibri" w:eastAsia="新細明體" w:hAnsi="Calibri" w:cs="Calibri"/>
          <w:kern w:val="0"/>
          <w:szCs w:val="24"/>
        </w:rPr>
        <w:instrText xml:space="preserve"> </w:instrText>
      </w:r>
      <w:r w:rsidR="00206A0D">
        <w:rPr>
          <w:rFonts w:ascii="Calibri" w:eastAsia="新細明體" w:hAnsi="Calibri" w:cs="Calibri"/>
          <w:kern w:val="0"/>
          <w:szCs w:val="24"/>
        </w:rPr>
        <w:fldChar w:fldCharType="separate"/>
      </w:r>
      <w:r w:rsidR="00206A0D">
        <w:rPr>
          <w:rFonts w:ascii="Calibri" w:eastAsia="新細明體" w:hAnsi="Calibri" w:cs="Calibri"/>
          <w:kern w:val="0"/>
          <w:szCs w:val="24"/>
        </w:rPr>
        <w:pict w14:anchorId="2F933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208.5pt">
            <v:imagedata r:id="rId26" r:href="rId27"/>
          </v:shape>
        </w:pict>
      </w:r>
      <w:r w:rsidR="00206A0D">
        <w:rPr>
          <w:rFonts w:ascii="Calibri" w:eastAsia="新細明體" w:hAnsi="Calibri" w:cs="Calibri"/>
          <w:kern w:val="0"/>
          <w:szCs w:val="24"/>
        </w:rPr>
        <w:fldChar w:fldCharType="end"/>
      </w:r>
      <w:r w:rsidR="008D79F6">
        <w:rPr>
          <w:rFonts w:ascii="Calibri" w:eastAsia="新細明體" w:hAnsi="Calibri" w:cs="Calibri"/>
          <w:kern w:val="0"/>
          <w:szCs w:val="24"/>
        </w:rPr>
        <w:fldChar w:fldCharType="end"/>
      </w:r>
      <w:r>
        <w:rPr>
          <w:rFonts w:ascii="Calibri" w:eastAsia="新細明體" w:hAnsi="Calibri" w:cs="Calibri"/>
          <w:kern w:val="0"/>
          <w:szCs w:val="24"/>
        </w:rPr>
        <w:fldChar w:fldCharType="end"/>
      </w:r>
      <w:r w:rsidRPr="00BB7DC6">
        <w:rPr>
          <w:rFonts w:ascii="Calibri" w:eastAsia="新細明體" w:hAnsi="Calibri" w:cs="Calibri"/>
          <w:kern w:val="0"/>
          <w:szCs w:val="24"/>
        </w:rPr>
        <w:fldChar w:fldCharType="end"/>
      </w:r>
    </w:p>
    <w:p w14:paraId="21762773" w14:textId="1FF1961C" w:rsidR="0081426C" w:rsidRDefault="0081426C"/>
    <w:p w14:paraId="2A323AA6" w14:textId="77777777" w:rsidR="00651752" w:rsidRPr="00BB7DC6" w:rsidRDefault="00651752" w:rsidP="00651752">
      <w:pPr>
        <w:widowControl/>
        <w:rPr>
          <w:rFonts w:ascii="Calibri" w:eastAsia="新細明體" w:hAnsi="Calibri" w:cs="Calibri"/>
          <w:color w:val="FF0000"/>
          <w:kern w:val="0"/>
          <w:szCs w:val="24"/>
        </w:rPr>
      </w:pPr>
      <w:r w:rsidRPr="00BB7DC6">
        <w:rPr>
          <w:rFonts w:ascii="Calibri" w:eastAsia="新細明體" w:hAnsi="Calibri" w:cs="Calibri" w:hint="eastAsia"/>
          <w:color w:val="FF0000"/>
          <w:kern w:val="0"/>
          <w:szCs w:val="24"/>
        </w:rPr>
        <w:t>P</w:t>
      </w:r>
      <w:r w:rsidRPr="00BB7DC6">
        <w:rPr>
          <w:rFonts w:ascii="Calibri" w:eastAsia="新細明體" w:hAnsi="Calibri" w:cs="Calibri"/>
          <w:color w:val="FF0000"/>
          <w:kern w:val="0"/>
          <w:szCs w:val="24"/>
        </w:rPr>
        <w:t>lease also change the Chinese version</w:t>
      </w:r>
    </w:p>
    <w:tbl>
      <w:tblPr>
        <w:tblW w:w="9030" w:type="dxa"/>
        <w:tblCellMar>
          <w:left w:w="0" w:type="dxa"/>
          <w:right w:w="0" w:type="dxa"/>
        </w:tblCellMar>
        <w:tblLook w:val="04A0" w:firstRow="1" w:lastRow="0" w:firstColumn="1" w:lastColumn="0" w:noHBand="0" w:noVBand="1"/>
      </w:tblPr>
      <w:tblGrid>
        <w:gridCol w:w="2712"/>
        <w:gridCol w:w="6318"/>
      </w:tblGrid>
      <w:tr w:rsidR="00651752" w14:paraId="2F8F7ACA" w14:textId="77777777" w:rsidTr="00176534">
        <w:trPr>
          <w:trHeight w:val="900"/>
        </w:trPr>
        <w:tc>
          <w:tcPr>
            <w:tcW w:w="2710" w:type="dxa"/>
            <w:shd w:val="clear" w:color="auto" w:fill="D2E102"/>
            <w:tcMar>
              <w:top w:w="240" w:type="dxa"/>
              <w:left w:w="180" w:type="dxa"/>
              <w:bottom w:w="240" w:type="dxa"/>
              <w:right w:w="180" w:type="dxa"/>
            </w:tcMar>
            <w:hideMark/>
          </w:tcPr>
          <w:p w14:paraId="6400B391" w14:textId="77777777" w:rsidR="00651752" w:rsidRDefault="00651752" w:rsidP="00176534">
            <w:pPr>
              <w:spacing w:before="240" w:line="360" w:lineRule="auto"/>
              <w:rPr>
                <w:rFonts w:ascii="Arial" w:hAnsi="Arial" w:cs="Arial"/>
                <w:color w:val="2D2D2D"/>
              </w:rPr>
            </w:pPr>
            <w:r>
              <w:rPr>
                <w:rFonts w:ascii="新細明體" w:hAnsi="新細明體" w:hint="eastAsia"/>
                <w:b/>
                <w:bCs/>
                <w:color w:val="2D2D2D"/>
              </w:rPr>
              <w:t>星期一至五</w:t>
            </w:r>
          </w:p>
        </w:tc>
        <w:tc>
          <w:tcPr>
            <w:tcW w:w="6315" w:type="dxa"/>
            <w:shd w:val="clear" w:color="auto" w:fill="FAFCE5"/>
            <w:tcMar>
              <w:top w:w="240" w:type="dxa"/>
              <w:left w:w="180" w:type="dxa"/>
              <w:bottom w:w="240" w:type="dxa"/>
              <w:right w:w="180" w:type="dxa"/>
            </w:tcMar>
            <w:hideMark/>
          </w:tcPr>
          <w:p w14:paraId="09F5A389" w14:textId="77777777" w:rsidR="00651752" w:rsidRDefault="00651752" w:rsidP="00176534">
            <w:pPr>
              <w:spacing w:before="240" w:line="360" w:lineRule="auto"/>
              <w:rPr>
                <w:rFonts w:ascii="Calibri" w:hAnsi="Calibri" w:cs="Calibri"/>
                <w:color w:val="2D2D2D"/>
              </w:rPr>
            </w:pPr>
            <w:r>
              <w:rPr>
                <w:rFonts w:ascii="新細明體" w:hAnsi="新細明體" w:hint="eastAsia"/>
                <w:color w:val="2D2D2D"/>
              </w:rPr>
              <w:t>上午</w:t>
            </w:r>
            <w:r>
              <w:rPr>
                <w:rFonts w:ascii="Arial Unicode MS" w:hAnsi="Arial Unicode MS"/>
                <w:color w:val="2D2D2D"/>
              </w:rPr>
              <w:t xml:space="preserve"> 8:30 </w:t>
            </w:r>
            <w:r>
              <w:rPr>
                <w:rFonts w:ascii="新細明體" w:hAnsi="新細明體" w:hint="eastAsia"/>
                <w:color w:val="2D2D2D"/>
              </w:rPr>
              <w:t>至下午</w:t>
            </w:r>
            <w:r>
              <w:rPr>
                <w:rFonts w:ascii="Arial Unicode MS" w:hAnsi="Arial Unicode MS"/>
                <w:color w:val="2D2D2D"/>
              </w:rPr>
              <w:t xml:space="preserve"> 5:00</w:t>
            </w:r>
          </w:p>
        </w:tc>
      </w:tr>
      <w:tr w:rsidR="00651752" w14:paraId="6B2465F2" w14:textId="77777777" w:rsidTr="00176534">
        <w:trPr>
          <w:trHeight w:val="900"/>
        </w:trPr>
        <w:tc>
          <w:tcPr>
            <w:tcW w:w="2710" w:type="dxa"/>
            <w:shd w:val="clear" w:color="auto" w:fill="D2E102"/>
            <w:tcMar>
              <w:top w:w="240" w:type="dxa"/>
              <w:left w:w="180" w:type="dxa"/>
              <w:bottom w:w="240" w:type="dxa"/>
              <w:right w:w="180" w:type="dxa"/>
            </w:tcMar>
            <w:hideMark/>
          </w:tcPr>
          <w:p w14:paraId="2E665DD1" w14:textId="77777777" w:rsidR="00651752" w:rsidRDefault="00651752" w:rsidP="00176534">
            <w:pPr>
              <w:spacing w:before="240" w:line="360" w:lineRule="auto"/>
              <w:rPr>
                <w:color w:val="2D2D2D"/>
              </w:rPr>
            </w:pPr>
            <w:r>
              <w:rPr>
                <w:rFonts w:ascii="新細明體" w:hAnsi="新細明體" w:hint="eastAsia"/>
                <w:b/>
                <w:bCs/>
                <w:color w:val="2D2D2D"/>
              </w:rPr>
              <w:t>星期六</w:t>
            </w:r>
          </w:p>
        </w:tc>
        <w:tc>
          <w:tcPr>
            <w:tcW w:w="6315" w:type="dxa"/>
            <w:shd w:val="clear" w:color="auto" w:fill="FAFCE5"/>
            <w:tcMar>
              <w:top w:w="240" w:type="dxa"/>
              <w:left w:w="180" w:type="dxa"/>
              <w:bottom w:w="240" w:type="dxa"/>
              <w:right w:w="180" w:type="dxa"/>
            </w:tcMar>
            <w:hideMark/>
          </w:tcPr>
          <w:p w14:paraId="2829EAE0" w14:textId="77777777" w:rsidR="00651752" w:rsidRDefault="00651752" w:rsidP="00176534">
            <w:pPr>
              <w:spacing w:before="240" w:line="360" w:lineRule="auto"/>
              <w:rPr>
                <w:color w:val="2D2D2D"/>
              </w:rPr>
            </w:pPr>
            <w:r>
              <w:rPr>
                <w:rFonts w:ascii="新細明體" w:hAnsi="新細明體" w:hint="eastAsia"/>
                <w:color w:val="FF0000"/>
              </w:rPr>
              <w:t>上午</w:t>
            </w:r>
            <w:r>
              <w:rPr>
                <w:rFonts w:ascii="Arial Unicode MS" w:hAnsi="Arial Unicode MS"/>
                <w:color w:val="2D2D2D"/>
              </w:rPr>
              <w:t xml:space="preserve"> 8:30 </w:t>
            </w:r>
            <w:r>
              <w:rPr>
                <w:rFonts w:ascii="新細明體" w:hAnsi="新細明體" w:hint="eastAsia"/>
                <w:color w:val="2D2D2D"/>
              </w:rPr>
              <w:t>至下午</w:t>
            </w:r>
            <w:r>
              <w:rPr>
                <w:rFonts w:ascii="Arial Unicode MS" w:hAnsi="Arial Unicode MS"/>
                <w:color w:val="2D2D2D"/>
              </w:rPr>
              <w:t xml:space="preserve"> 1:00</w:t>
            </w:r>
          </w:p>
        </w:tc>
      </w:tr>
      <w:tr w:rsidR="00651752" w14:paraId="3BA3D1F4" w14:textId="77777777" w:rsidTr="00176534">
        <w:trPr>
          <w:trHeight w:val="825"/>
        </w:trPr>
        <w:tc>
          <w:tcPr>
            <w:tcW w:w="2710" w:type="dxa"/>
            <w:shd w:val="clear" w:color="auto" w:fill="D2E102"/>
            <w:tcMar>
              <w:top w:w="240" w:type="dxa"/>
              <w:left w:w="180" w:type="dxa"/>
              <w:bottom w:w="240" w:type="dxa"/>
              <w:right w:w="180" w:type="dxa"/>
            </w:tcMar>
            <w:hideMark/>
          </w:tcPr>
          <w:p w14:paraId="6E67D532" w14:textId="77777777" w:rsidR="00651752" w:rsidRDefault="00651752" w:rsidP="00176534">
            <w:pPr>
              <w:spacing w:before="240" w:line="360" w:lineRule="auto"/>
              <w:rPr>
                <w:color w:val="2D2D2D"/>
              </w:rPr>
            </w:pPr>
            <w:r>
              <w:rPr>
                <w:rFonts w:ascii="新細明體" w:hAnsi="新細明體" w:hint="eastAsia"/>
                <w:b/>
                <w:bCs/>
                <w:color w:val="2D2D2D"/>
              </w:rPr>
              <w:t>星期日及公眾假期</w:t>
            </w:r>
          </w:p>
        </w:tc>
        <w:tc>
          <w:tcPr>
            <w:tcW w:w="6315" w:type="dxa"/>
            <w:shd w:val="clear" w:color="auto" w:fill="FAFCE5"/>
            <w:tcMar>
              <w:top w:w="240" w:type="dxa"/>
              <w:left w:w="180" w:type="dxa"/>
              <w:bottom w:w="240" w:type="dxa"/>
              <w:right w:w="180" w:type="dxa"/>
            </w:tcMar>
            <w:hideMark/>
          </w:tcPr>
          <w:p w14:paraId="206AC8BE" w14:textId="77777777" w:rsidR="00651752" w:rsidRDefault="00651752" w:rsidP="00176534">
            <w:pPr>
              <w:spacing w:before="240" w:line="360" w:lineRule="auto"/>
              <w:rPr>
                <w:color w:val="2D2D2D"/>
              </w:rPr>
            </w:pPr>
            <w:r>
              <w:rPr>
                <w:rFonts w:ascii="新細明體" w:hAnsi="新細明體" w:hint="eastAsia"/>
                <w:color w:val="2D2D2D"/>
              </w:rPr>
              <w:t>關閉</w:t>
            </w:r>
          </w:p>
        </w:tc>
      </w:tr>
    </w:tbl>
    <w:p w14:paraId="16BA4892" w14:textId="77777777" w:rsidR="00651752" w:rsidRPr="00BB7DC6" w:rsidRDefault="00651752" w:rsidP="00651752">
      <w:pPr>
        <w:widowControl/>
        <w:rPr>
          <w:rFonts w:ascii="Calibri" w:eastAsia="新細明體" w:hAnsi="Calibri" w:cs="Calibri"/>
          <w:kern w:val="0"/>
          <w:sz w:val="22"/>
        </w:rPr>
      </w:pPr>
    </w:p>
    <w:p w14:paraId="037ED518" w14:textId="77777777" w:rsidR="00651752" w:rsidRDefault="00651752" w:rsidP="00651752">
      <w:pPr>
        <w:pStyle w:val="a5"/>
        <w:rPr>
          <w:rFonts w:ascii="新細明體" w:hAnsi="新細明體"/>
        </w:rPr>
      </w:pPr>
      <w:r>
        <w:rPr>
          <w:sz w:val="24"/>
          <w:szCs w:val="24"/>
        </w:rPr>
        <w:t>“</w:t>
      </w:r>
      <w:r>
        <w:rPr>
          <w:rFonts w:ascii="新細明體" w:hAnsi="新細明體" w:hint="eastAsia"/>
        </w:rPr>
        <w:t>作為九龍中聯網的一部分，我們的服務包括為廣華醫院、聖母醫院及東華三院黃大仙醫院的病人進行化驗檢測，以及管理廣華醫院</w:t>
      </w:r>
      <w:r>
        <w:rPr>
          <w:rFonts w:ascii="新細明體" w:hAnsi="新細明體" w:hint="eastAsia"/>
          <w:strike/>
          <w:color w:val="FF0000"/>
        </w:rPr>
        <w:t>太平間</w:t>
      </w:r>
      <w:r>
        <w:rPr>
          <w:rFonts w:ascii="新細明體" w:hAnsi="新細明體" w:hint="eastAsia"/>
          <w:color w:val="FF0000"/>
        </w:rPr>
        <w:t>安寧閣</w:t>
      </w:r>
      <w:r>
        <w:rPr>
          <w:rFonts w:ascii="新細明體" w:hAnsi="新細明體" w:hint="eastAsia"/>
        </w:rPr>
        <w:t>。此外，我們也參與東華三院醫療部發起的計畫。我們也為香港理工大學和東華學院醫學檢驗科學專業的學生提供培訓。”</w:t>
      </w:r>
    </w:p>
    <w:p w14:paraId="12186176" w14:textId="4C5F94C7" w:rsidR="00651752" w:rsidRDefault="00651752"/>
    <w:p w14:paraId="09DB76E1" w14:textId="436C4E62" w:rsidR="00651752" w:rsidRDefault="00651752"/>
    <w:p w14:paraId="2D07EBBB" w14:textId="6E9FE4BB" w:rsidR="00651752" w:rsidRDefault="00651752"/>
    <w:p w14:paraId="0716D93E" w14:textId="1298C404" w:rsidR="00651752" w:rsidRDefault="00651752"/>
    <w:p w14:paraId="09A4928A" w14:textId="09967DBF" w:rsidR="00651752" w:rsidRDefault="00651752"/>
    <w:p w14:paraId="6D62B20B" w14:textId="7E554FE5" w:rsidR="00651752" w:rsidRDefault="00651752"/>
    <w:p w14:paraId="29E706CB" w14:textId="1EFC644D" w:rsidR="00651752" w:rsidRDefault="00651752"/>
    <w:p w14:paraId="53A0AD8C" w14:textId="562EA9F3" w:rsidR="00651752" w:rsidRDefault="00651752"/>
    <w:p w14:paraId="573AC42A" w14:textId="77777777" w:rsidR="00651752" w:rsidRDefault="00651752"/>
    <w:p w14:paraId="10643FAB" w14:textId="70EB420F" w:rsidR="00651752" w:rsidRDefault="00651752"/>
    <w:p w14:paraId="79D270A7" w14:textId="77777777" w:rsidR="00AE2385" w:rsidRDefault="00651752" w:rsidP="00651752">
      <w:pPr>
        <w:rPr>
          <w:color w:val="FF0000"/>
          <w:sz w:val="20"/>
          <w:szCs w:val="20"/>
        </w:rPr>
      </w:pPr>
      <w:r w:rsidRPr="00BB7DC6">
        <w:rPr>
          <w:color w:val="FF0000"/>
          <w:sz w:val="20"/>
          <w:szCs w:val="20"/>
        </w:rPr>
        <w:t>Ophthalmology</w:t>
      </w:r>
    </w:p>
    <w:p w14:paraId="089CC2C1" w14:textId="61BF0FEA" w:rsidR="00651752" w:rsidRPr="00AE2385" w:rsidRDefault="00AE2385" w:rsidP="00651752">
      <w:pPr>
        <w:rPr>
          <w:color w:val="FF0000"/>
          <w:sz w:val="20"/>
          <w:szCs w:val="20"/>
        </w:rPr>
      </w:pPr>
      <w:r>
        <w:rPr>
          <w:rFonts w:hint="eastAsia"/>
          <w:szCs w:val="24"/>
          <w:highlight w:val="yellow"/>
        </w:rPr>
        <w:t>已修改</w:t>
      </w:r>
    </w:p>
    <w:p w14:paraId="754F91E4" w14:textId="77777777" w:rsidR="00651752" w:rsidRPr="00BB7DC6" w:rsidRDefault="00651752" w:rsidP="00651752">
      <w:pPr>
        <w:rPr>
          <w:color w:val="FF0000"/>
          <w:sz w:val="20"/>
          <w:szCs w:val="20"/>
        </w:rPr>
      </w:pPr>
    </w:p>
    <w:p w14:paraId="24ABCE92" w14:textId="77777777" w:rsidR="00651752" w:rsidRDefault="00206A0D" w:rsidP="00651752">
      <w:pPr>
        <w:rPr>
          <w:sz w:val="20"/>
          <w:szCs w:val="20"/>
        </w:rPr>
      </w:pPr>
      <w:hyperlink r:id="rId28" w:history="1">
        <w:r w:rsidR="00651752" w:rsidRPr="00E216DF">
          <w:rPr>
            <w:rStyle w:val="a3"/>
            <w:sz w:val="20"/>
            <w:szCs w:val="20"/>
          </w:rPr>
          <w:t>https://kwh.9u1.net/Services/Ophthalmology.html</w:t>
        </w:r>
      </w:hyperlink>
      <w:r w:rsidR="00651752">
        <w:rPr>
          <w:sz w:val="20"/>
          <w:szCs w:val="20"/>
        </w:rPr>
        <w:t xml:space="preserve"> </w:t>
      </w:r>
    </w:p>
    <w:p w14:paraId="6E2077C6" w14:textId="77777777" w:rsidR="00651752" w:rsidRPr="00BB7DC6" w:rsidRDefault="00651752" w:rsidP="00651752">
      <w:pPr>
        <w:rPr>
          <w:color w:val="FF0000"/>
          <w:sz w:val="20"/>
          <w:szCs w:val="20"/>
        </w:rPr>
      </w:pPr>
      <w:r w:rsidRPr="00BB7DC6">
        <w:rPr>
          <w:rFonts w:hint="eastAsia"/>
          <w:color w:val="FF0000"/>
          <w:sz w:val="20"/>
          <w:szCs w:val="20"/>
        </w:rPr>
        <w:t>R</w:t>
      </w:r>
      <w:r w:rsidRPr="00BB7DC6">
        <w:rPr>
          <w:color w:val="FF0000"/>
          <w:sz w:val="20"/>
          <w:szCs w:val="20"/>
        </w:rPr>
        <w:t>eceived user’s comment, at “OPT” folder with named as “241115 HKW website 04”</w:t>
      </w:r>
    </w:p>
    <w:p w14:paraId="0C522978" w14:textId="470DA959" w:rsidR="00651752" w:rsidRPr="00651752" w:rsidRDefault="00651752"/>
    <w:p w14:paraId="78ECCD77" w14:textId="77777777" w:rsidR="00651752" w:rsidRDefault="00651752">
      <w:pPr>
        <w:rPr>
          <w:sz w:val="20"/>
          <w:szCs w:val="20"/>
        </w:rPr>
      </w:pPr>
    </w:p>
    <w:p w14:paraId="00114083" w14:textId="30E4A241" w:rsidR="0081426C" w:rsidRDefault="0081426C">
      <w:pPr>
        <w:rPr>
          <w:sz w:val="20"/>
          <w:szCs w:val="20"/>
        </w:rPr>
      </w:pPr>
    </w:p>
    <w:p w14:paraId="4E316816" w14:textId="3B74592B" w:rsidR="0081426C" w:rsidRDefault="00206A0D">
      <w:pPr>
        <w:rPr>
          <w:sz w:val="20"/>
          <w:szCs w:val="20"/>
        </w:rPr>
      </w:pPr>
      <w:hyperlink r:id="rId29" w:anchor="shadowBox83" w:history="1">
        <w:r w:rsidR="0081426C" w:rsidRPr="00F85C39">
          <w:rPr>
            <w:rStyle w:val="a3"/>
            <w:sz w:val="20"/>
            <w:szCs w:val="20"/>
          </w:rPr>
          <w:t>https://kwh.9u1.net/Services/Intensive-Care-Unit.html#shadowBox83</w:t>
        </w:r>
      </w:hyperlink>
    </w:p>
    <w:p w14:paraId="798D88C8" w14:textId="3498DE02" w:rsidR="000D077D" w:rsidRDefault="00206A0D">
      <w:pPr>
        <w:rPr>
          <w:sz w:val="20"/>
          <w:szCs w:val="20"/>
        </w:rPr>
      </w:pPr>
      <w:hyperlink r:id="rId30" w:history="1">
        <w:r w:rsidR="000D077D" w:rsidRPr="00F85C39">
          <w:rPr>
            <w:rStyle w:val="a3"/>
            <w:sz w:val="20"/>
            <w:szCs w:val="20"/>
          </w:rPr>
          <w:t>https://drive.google.com/drive/folders/1YTmDXQfjpzE-EH8zygt7obFFDYTfOguC</w:t>
        </w:r>
      </w:hyperlink>
      <w:r w:rsidR="000D077D">
        <w:rPr>
          <w:sz w:val="20"/>
          <w:szCs w:val="20"/>
        </w:rPr>
        <w:t xml:space="preserve"> </w:t>
      </w:r>
    </w:p>
    <w:p w14:paraId="6789D1BC" w14:textId="4EC4206C" w:rsidR="00D82017" w:rsidRDefault="00D82017">
      <w:pPr>
        <w:rPr>
          <w:sz w:val="20"/>
          <w:szCs w:val="20"/>
        </w:rPr>
      </w:pPr>
      <w:r w:rsidRPr="00E02B13">
        <w:rPr>
          <w:rFonts w:hint="eastAsia"/>
          <w:szCs w:val="24"/>
          <w:highlight w:val="yellow"/>
        </w:rPr>
        <w:t>已修改</w:t>
      </w:r>
    </w:p>
    <w:p w14:paraId="3F316ECF" w14:textId="3F7C8637" w:rsidR="0081426C" w:rsidRPr="0081426C" w:rsidRDefault="00D82017">
      <w:pPr>
        <w:rPr>
          <w:sz w:val="20"/>
          <w:szCs w:val="20"/>
        </w:rPr>
      </w:pPr>
      <w:r>
        <w:rPr>
          <w:rFonts w:hint="eastAsia"/>
          <w:sz w:val="20"/>
          <w:szCs w:val="20"/>
        </w:rPr>
        <w:t>需要按</w:t>
      </w:r>
      <w:r w:rsidR="00C631C7">
        <w:rPr>
          <w:rFonts w:hint="eastAsia"/>
          <w:sz w:val="20"/>
          <w:szCs w:val="20"/>
        </w:rPr>
        <w:t>照網站</w:t>
      </w:r>
      <w:r>
        <w:rPr>
          <w:rFonts w:hint="eastAsia"/>
          <w:sz w:val="20"/>
          <w:szCs w:val="20"/>
        </w:rPr>
        <w:t>語言</w:t>
      </w:r>
      <w:r w:rsidR="00C631C7">
        <w:rPr>
          <w:rFonts w:hint="eastAsia"/>
          <w:sz w:val="20"/>
          <w:szCs w:val="20"/>
        </w:rPr>
        <w:t>的切換</w:t>
      </w:r>
      <w:r w:rsidR="00C631C7">
        <w:rPr>
          <w:rFonts w:hint="eastAsia"/>
          <w:sz w:val="20"/>
          <w:szCs w:val="20"/>
        </w:rPr>
        <w:t>,</w:t>
      </w:r>
      <w:r w:rsidR="00C631C7">
        <w:rPr>
          <w:sz w:val="20"/>
          <w:szCs w:val="20"/>
        </w:rPr>
        <w:t xml:space="preserve"> </w:t>
      </w:r>
      <w:r>
        <w:rPr>
          <w:rFonts w:hint="eastAsia"/>
          <w:sz w:val="20"/>
          <w:szCs w:val="20"/>
        </w:rPr>
        <w:t>而</w:t>
      </w:r>
      <w:r w:rsidR="00C631C7">
        <w:rPr>
          <w:rFonts w:hint="eastAsia"/>
          <w:sz w:val="20"/>
          <w:szCs w:val="20"/>
        </w:rPr>
        <w:t>下載</w:t>
      </w:r>
      <w:r>
        <w:rPr>
          <w:rFonts w:hint="eastAsia"/>
          <w:sz w:val="20"/>
          <w:szCs w:val="20"/>
        </w:rPr>
        <w:t>不同</w:t>
      </w:r>
      <w:r w:rsidR="00C631C7">
        <w:rPr>
          <w:rFonts w:hint="eastAsia"/>
          <w:sz w:val="20"/>
          <w:szCs w:val="20"/>
        </w:rPr>
        <w:t>語言的</w:t>
      </w:r>
      <w:r>
        <w:rPr>
          <w:rFonts w:hint="eastAsia"/>
          <w:sz w:val="20"/>
          <w:szCs w:val="20"/>
        </w:rPr>
        <w:t>文件</w:t>
      </w:r>
    </w:p>
    <w:p w14:paraId="6DA36F80" w14:textId="53F66596" w:rsidR="0081426C" w:rsidRDefault="0081426C">
      <w:pPr>
        <w:rPr>
          <w:sz w:val="20"/>
          <w:szCs w:val="20"/>
        </w:rPr>
      </w:pPr>
      <w:r>
        <w:rPr>
          <w:noProof/>
        </w:rPr>
        <w:drawing>
          <wp:inline distT="0" distB="0" distL="0" distR="0" wp14:anchorId="2EA42002" wp14:editId="25B97659">
            <wp:extent cx="2766695" cy="236264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69363" cy="2364927"/>
                    </a:xfrm>
                    <a:prstGeom prst="rect">
                      <a:avLst/>
                    </a:prstGeom>
                  </pic:spPr>
                </pic:pic>
              </a:graphicData>
            </a:graphic>
          </wp:inline>
        </w:drawing>
      </w:r>
    </w:p>
    <w:p w14:paraId="4E9EB915" w14:textId="3A2F319F" w:rsidR="0081426C" w:rsidRDefault="0081426C">
      <w:pPr>
        <w:rPr>
          <w:sz w:val="20"/>
          <w:szCs w:val="20"/>
        </w:rPr>
      </w:pPr>
    </w:p>
    <w:p w14:paraId="3F8F762E" w14:textId="7DB59F3E" w:rsidR="0081426C" w:rsidRDefault="0081426C">
      <w:pPr>
        <w:rPr>
          <w:sz w:val="20"/>
          <w:szCs w:val="20"/>
        </w:rPr>
      </w:pPr>
    </w:p>
    <w:p w14:paraId="07457895" w14:textId="515A7EF3" w:rsidR="0081426C" w:rsidRDefault="00206A0D">
      <w:pPr>
        <w:rPr>
          <w:sz w:val="20"/>
          <w:szCs w:val="20"/>
        </w:rPr>
      </w:pPr>
      <w:hyperlink r:id="rId32" w:history="1">
        <w:r w:rsidR="000D077D" w:rsidRPr="00F85C39">
          <w:rPr>
            <w:rStyle w:val="a3"/>
            <w:sz w:val="20"/>
            <w:szCs w:val="20"/>
          </w:rPr>
          <w:t>https://kwh.9u1.net/Services/Medicine-And-Geriatrics.html</w:t>
        </w:r>
      </w:hyperlink>
      <w:r w:rsidR="000D077D">
        <w:rPr>
          <w:sz w:val="20"/>
          <w:szCs w:val="20"/>
        </w:rPr>
        <w:t xml:space="preserve"> </w:t>
      </w:r>
    </w:p>
    <w:p w14:paraId="7ABC1016" w14:textId="77777777" w:rsidR="00D82017" w:rsidRDefault="00D82017" w:rsidP="00D82017">
      <w:pPr>
        <w:rPr>
          <w:sz w:val="20"/>
          <w:szCs w:val="20"/>
        </w:rPr>
      </w:pPr>
      <w:r w:rsidRPr="00E02B13">
        <w:rPr>
          <w:rFonts w:hint="eastAsia"/>
          <w:szCs w:val="24"/>
          <w:highlight w:val="yellow"/>
        </w:rPr>
        <w:t>已修改</w:t>
      </w:r>
    </w:p>
    <w:p w14:paraId="6AC64C74" w14:textId="750D88F9" w:rsidR="00D82017" w:rsidRPr="00D82017" w:rsidRDefault="00D82017">
      <w:pPr>
        <w:rPr>
          <w:sz w:val="20"/>
          <w:szCs w:val="20"/>
        </w:rPr>
      </w:pPr>
      <w:r>
        <w:rPr>
          <w:rFonts w:hint="eastAsia"/>
          <w:sz w:val="20"/>
          <w:szCs w:val="20"/>
        </w:rPr>
        <w:t>更換有水印的圖片</w:t>
      </w:r>
    </w:p>
    <w:p w14:paraId="100157A9" w14:textId="77777777" w:rsidR="0081426C" w:rsidRDefault="0081426C">
      <w:pPr>
        <w:rPr>
          <w:sz w:val="20"/>
          <w:szCs w:val="20"/>
        </w:rPr>
      </w:pPr>
    </w:p>
    <w:p w14:paraId="1BD07936" w14:textId="234C9C7D" w:rsidR="00F0769E" w:rsidRDefault="00F0769E">
      <w:pPr>
        <w:rPr>
          <w:sz w:val="20"/>
          <w:szCs w:val="20"/>
        </w:rPr>
      </w:pPr>
    </w:p>
    <w:p w14:paraId="4D1C2DC4" w14:textId="4D14A78C" w:rsidR="00CF25E6" w:rsidRDefault="00CF25E6">
      <w:pPr>
        <w:rPr>
          <w:sz w:val="20"/>
          <w:szCs w:val="20"/>
        </w:rPr>
      </w:pPr>
    </w:p>
    <w:p w14:paraId="2C6C7C8E" w14:textId="58F30D21" w:rsidR="00CF25E6" w:rsidRDefault="00CF25E6">
      <w:pPr>
        <w:rPr>
          <w:sz w:val="20"/>
          <w:szCs w:val="20"/>
        </w:rPr>
      </w:pPr>
    </w:p>
    <w:p w14:paraId="7F4B9801" w14:textId="12136995" w:rsidR="00CF25E6" w:rsidRDefault="00CF25E6">
      <w:pPr>
        <w:rPr>
          <w:sz w:val="20"/>
          <w:szCs w:val="20"/>
        </w:rPr>
      </w:pPr>
    </w:p>
    <w:p w14:paraId="0DC63F7D" w14:textId="097E6765" w:rsidR="00CF25E6" w:rsidRDefault="00CF25E6">
      <w:pPr>
        <w:rPr>
          <w:sz w:val="20"/>
          <w:szCs w:val="20"/>
        </w:rPr>
      </w:pPr>
    </w:p>
    <w:p w14:paraId="51513E05" w14:textId="34C525BA" w:rsidR="00CF25E6" w:rsidRDefault="00CF25E6">
      <w:pPr>
        <w:rPr>
          <w:sz w:val="20"/>
          <w:szCs w:val="20"/>
        </w:rPr>
      </w:pPr>
    </w:p>
    <w:p w14:paraId="0A45173B" w14:textId="1798F0ED" w:rsidR="00CF25E6" w:rsidRDefault="00CF25E6">
      <w:pPr>
        <w:rPr>
          <w:sz w:val="20"/>
          <w:szCs w:val="20"/>
        </w:rPr>
      </w:pPr>
    </w:p>
    <w:p w14:paraId="615F7A4E" w14:textId="26E3E3BF" w:rsidR="00CF25E6" w:rsidRDefault="00CF25E6">
      <w:pPr>
        <w:rPr>
          <w:sz w:val="20"/>
          <w:szCs w:val="20"/>
        </w:rPr>
      </w:pPr>
    </w:p>
    <w:p w14:paraId="0FA4CEF6" w14:textId="40A46C2A" w:rsidR="00CF25E6" w:rsidRDefault="00CF25E6">
      <w:pPr>
        <w:rPr>
          <w:sz w:val="20"/>
          <w:szCs w:val="20"/>
        </w:rPr>
      </w:pPr>
    </w:p>
    <w:p w14:paraId="7ED654F4" w14:textId="7F8622B3" w:rsidR="00CF25E6" w:rsidRDefault="00CF25E6">
      <w:pPr>
        <w:rPr>
          <w:sz w:val="20"/>
          <w:szCs w:val="20"/>
        </w:rPr>
      </w:pPr>
    </w:p>
    <w:p w14:paraId="57EE3C37" w14:textId="6988E850" w:rsidR="00CF25E6" w:rsidRDefault="00CF25E6">
      <w:pPr>
        <w:rPr>
          <w:sz w:val="20"/>
          <w:szCs w:val="20"/>
        </w:rPr>
      </w:pPr>
    </w:p>
    <w:p w14:paraId="44453934" w14:textId="2EB04833" w:rsidR="00CF25E6" w:rsidRDefault="00CF25E6">
      <w:pPr>
        <w:rPr>
          <w:sz w:val="20"/>
          <w:szCs w:val="20"/>
        </w:rPr>
      </w:pPr>
    </w:p>
    <w:p w14:paraId="3BCE8ADE" w14:textId="3BB2E61C" w:rsidR="00CF25E6" w:rsidRDefault="00CF25E6">
      <w:pPr>
        <w:rPr>
          <w:sz w:val="20"/>
          <w:szCs w:val="20"/>
        </w:rPr>
      </w:pPr>
      <w:hyperlink r:id="rId33" w:history="1">
        <w:r w:rsidRPr="00F00BA3">
          <w:rPr>
            <w:rStyle w:val="a3"/>
            <w:sz w:val="20"/>
            <w:szCs w:val="20"/>
          </w:rPr>
          <w:t>https://kwh.9u1.net/Services/Community-Nursing-Service.html?lang=hk</w:t>
        </w:r>
      </w:hyperlink>
    </w:p>
    <w:p w14:paraId="02FDF147" w14:textId="77777777" w:rsidR="00CF25E6" w:rsidRDefault="00CF25E6" w:rsidP="00CF25E6">
      <w:pPr>
        <w:rPr>
          <w:sz w:val="20"/>
          <w:szCs w:val="20"/>
        </w:rPr>
      </w:pPr>
      <w:r w:rsidRPr="00E02B13">
        <w:rPr>
          <w:rFonts w:hint="eastAsia"/>
          <w:szCs w:val="24"/>
          <w:highlight w:val="yellow"/>
        </w:rPr>
        <w:t>已修改</w:t>
      </w:r>
    </w:p>
    <w:p w14:paraId="0A971AF3" w14:textId="48C6E311" w:rsidR="00CF25E6" w:rsidRPr="00CF25E6" w:rsidRDefault="00CF25E6">
      <w:pPr>
        <w:rPr>
          <w:rFonts w:hint="eastAsia"/>
          <w:sz w:val="20"/>
          <w:szCs w:val="20"/>
        </w:rPr>
      </w:pPr>
      <w:r>
        <w:rPr>
          <w:rFonts w:hint="eastAsia"/>
          <w:sz w:val="20"/>
          <w:szCs w:val="20"/>
        </w:rPr>
        <w:t>輸入中文資料</w:t>
      </w:r>
      <w:r>
        <w:rPr>
          <w:rFonts w:hint="eastAsia"/>
          <w:sz w:val="20"/>
          <w:szCs w:val="20"/>
        </w:rPr>
        <w:t>,</w:t>
      </w:r>
      <w:r>
        <w:rPr>
          <w:sz w:val="20"/>
          <w:szCs w:val="20"/>
        </w:rPr>
        <w:t xml:space="preserve"> </w:t>
      </w:r>
      <w:r>
        <w:rPr>
          <w:rFonts w:hint="eastAsia"/>
          <w:sz w:val="20"/>
          <w:szCs w:val="20"/>
        </w:rPr>
        <w:t>及把</w:t>
      </w:r>
      <w:r>
        <w:rPr>
          <w:rFonts w:hint="eastAsia"/>
          <w:sz w:val="20"/>
          <w:szCs w:val="20"/>
        </w:rPr>
        <w:t>w</w:t>
      </w:r>
      <w:r>
        <w:rPr>
          <w:sz w:val="20"/>
          <w:szCs w:val="20"/>
        </w:rPr>
        <w:t>ord</w:t>
      </w:r>
      <w:r>
        <w:rPr>
          <w:rFonts w:hint="eastAsia"/>
          <w:sz w:val="20"/>
          <w:szCs w:val="20"/>
        </w:rPr>
        <w:t>檔轉換成</w:t>
      </w:r>
      <w:r>
        <w:rPr>
          <w:rFonts w:hint="eastAsia"/>
          <w:sz w:val="20"/>
          <w:szCs w:val="20"/>
        </w:rPr>
        <w:t>P</w:t>
      </w:r>
      <w:r>
        <w:rPr>
          <w:sz w:val="20"/>
          <w:szCs w:val="20"/>
        </w:rPr>
        <w:t>DF</w:t>
      </w:r>
      <w:r>
        <w:rPr>
          <w:rFonts w:hint="eastAsia"/>
          <w:sz w:val="20"/>
          <w:szCs w:val="20"/>
        </w:rPr>
        <w:t>及翻譯至簡體版</w:t>
      </w:r>
    </w:p>
    <w:p w14:paraId="3B18C4CE" w14:textId="4042F12C" w:rsidR="00CF25E6" w:rsidRDefault="00CF25E6">
      <w:pPr>
        <w:rPr>
          <w:sz w:val="20"/>
          <w:szCs w:val="20"/>
        </w:rPr>
      </w:pPr>
    </w:p>
    <w:p w14:paraId="7497F87C" w14:textId="631DE4A4" w:rsidR="00CF25E6" w:rsidRDefault="00CF25E6">
      <w:pPr>
        <w:rPr>
          <w:sz w:val="20"/>
          <w:szCs w:val="20"/>
        </w:rPr>
      </w:pPr>
    </w:p>
    <w:p w14:paraId="0CD95C19" w14:textId="09AEE082" w:rsidR="00CF25E6" w:rsidRDefault="00CF25E6">
      <w:pPr>
        <w:rPr>
          <w:sz w:val="20"/>
          <w:szCs w:val="20"/>
        </w:rPr>
      </w:pPr>
    </w:p>
    <w:p w14:paraId="14E7A243" w14:textId="77777777" w:rsidR="00CF25E6" w:rsidRPr="00CF25E6" w:rsidRDefault="00CF25E6">
      <w:pPr>
        <w:rPr>
          <w:rFonts w:hint="eastAsia"/>
          <w:sz w:val="20"/>
          <w:szCs w:val="20"/>
        </w:rPr>
      </w:pPr>
    </w:p>
    <w:p w14:paraId="68A49E30" w14:textId="77777777" w:rsidR="00CF25E6" w:rsidRDefault="00CF25E6">
      <w:pPr>
        <w:rPr>
          <w:rFonts w:hint="eastAsia"/>
          <w:sz w:val="20"/>
          <w:szCs w:val="20"/>
        </w:rPr>
      </w:pPr>
    </w:p>
    <w:p w14:paraId="1E04DC2F" w14:textId="39FFFB15" w:rsidR="00F0769E" w:rsidRPr="00F0769E" w:rsidRDefault="00F0769E">
      <w:pPr>
        <w:rPr>
          <w:sz w:val="20"/>
          <w:szCs w:val="20"/>
          <w:highlight w:val="yellow"/>
        </w:rPr>
      </w:pPr>
      <w:r w:rsidRPr="00F0769E">
        <w:rPr>
          <w:rFonts w:hint="eastAsia"/>
          <w:sz w:val="20"/>
          <w:szCs w:val="20"/>
          <w:highlight w:val="yellow"/>
        </w:rPr>
        <w:t>另外</w:t>
      </w:r>
      <w:r w:rsidRPr="00F0769E">
        <w:rPr>
          <w:rFonts w:hint="eastAsia"/>
          <w:sz w:val="20"/>
          <w:szCs w:val="20"/>
          <w:highlight w:val="yellow"/>
        </w:rPr>
        <w:t>,</w:t>
      </w:r>
      <w:r w:rsidRPr="00F0769E">
        <w:rPr>
          <w:sz w:val="20"/>
          <w:szCs w:val="20"/>
          <w:highlight w:val="yellow"/>
        </w:rPr>
        <w:t xml:space="preserve"> </w:t>
      </w:r>
      <w:r w:rsidRPr="00F0769E">
        <w:rPr>
          <w:rFonts w:hint="eastAsia"/>
          <w:sz w:val="20"/>
          <w:szCs w:val="20"/>
          <w:highlight w:val="yellow"/>
        </w:rPr>
        <w:t>在今次的更新中</w:t>
      </w:r>
      <w:r w:rsidRPr="00F0769E">
        <w:rPr>
          <w:rFonts w:hint="eastAsia"/>
          <w:sz w:val="20"/>
          <w:szCs w:val="20"/>
          <w:highlight w:val="yellow"/>
        </w:rPr>
        <w:t>,</w:t>
      </w:r>
      <w:r w:rsidRPr="00F0769E">
        <w:rPr>
          <w:sz w:val="20"/>
          <w:szCs w:val="20"/>
          <w:highlight w:val="yellow"/>
        </w:rPr>
        <w:t xml:space="preserve"> </w:t>
      </w:r>
      <w:r w:rsidRPr="00F0769E">
        <w:rPr>
          <w:rFonts w:hint="eastAsia"/>
          <w:sz w:val="20"/>
          <w:szCs w:val="20"/>
          <w:highlight w:val="yellow"/>
        </w:rPr>
        <w:t>以下的</w:t>
      </w:r>
      <w:r w:rsidRPr="00F0769E">
        <w:rPr>
          <w:rFonts w:asciiTheme="minorEastAsia" w:hAnsiTheme="minorEastAsia" w:hint="eastAsia"/>
          <w:sz w:val="20"/>
          <w:szCs w:val="20"/>
          <w:highlight w:val="yellow"/>
        </w:rPr>
        <w:t>頁面</w:t>
      </w:r>
      <w:r w:rsidR="00C631C7">
        <w:rPr>
          <w:rFonts w:asciiTheme="minorEastAsia" w:hAnsiTheme="minorEastAsia" w:hint="eastAsia"/>
          <w:sz w:val="20"/>
          <w:szCs w:val="20"/>
          <w:highlight w:val="yellow"/>
        </w:rPr>
        <w:t>亦</w:t>
      </w:r>
      <w:r w:rsidRPr="00F0769E">
        <w:rPr>
          <w:rFonts w:asciiTheme="minorEastAsia" w:hAnsiTheme="minorEastAsia" w:hint="eastAsia"/>
          <w:sz w:val="20"/>
          <w:szCs w:val="20"/>
          <w:highlight w:val="yellow"/>
        </w:rPr>
        <w:t>已把中文版內容更新至網站</w:t>
      </w:r>
    </w:p>
    <w:p w14:paraId="2FCF4614" w14:textId="150A21C2" w:rsidR="00F0769E" w:rsidRPr="00F0769E" w:rsidRDefault="00F0769E">
      <w:pPr>
        <w:rPr>
          <w:sz w:val="20"/>
          <w:szCs w:val="20"/>
          <w:highlight w:val="yellow"/>
        </w:rPr>
      </w:pPr>
      <w:r w:rsidRPr="00F0769E">
        <w:rPr>
          <w:sz w:val="20"/>
          <w:szCs w:val="20"/>
          <w:highlight w:val="yellow"/>
        </w:rPr>
        <w:t>Pharmacy</w:t>
      </w:r>
    </w:p>
    <w:p w14:paraId="12FFD9A3" w14:textId="40BDD263" w:rsidR="00F0769E" w:rsidRPr="00F0769E" w:rsidRDefault="00F0769E">
      <w:pPr>
        <w:rPr>
          <w:sz w:val="20"/>
          <w:szCs w:val="20"/>
          <w:highlight w:val="yellow"/>
        </w:rPr>
      </w:pPr>
      <w:r w:rsidRPr="00F0769E">
        <w:rPr>
          <w:sz w:val="20"/>
          <w:szCs w:val="20"/>
          <w:highlight w:val="yellow"/>
        </w:rPr>
        <w:t>Medical Social Service</w:t>
      </w:r>
    </w:p>
    <w:p w14:paraId="4D3D01AC" w14:textId="6056779F" w:rsidR="00F0769E" w:rsidRPr="00F0769E" w:rsidRDefault="00F0769E">
      <w:pPr>
        <w:rPr>
          <w:sz w:val="20"/>
          <w:szCs w:val="20"/>
          <w:highlight w:val="yellow"/>
        </w:rPr>
      </w:pPr>
      <w:r w:rsidRPr="00F0769E">
        <w:rPr>
          <w:sz w:val="20"/>
          <w:szCs w:val="20"/>
          <w:highlight w:val="yellow"/>
        </w:rPr>
        <w:t>Podiatry</w:t>
      </w:r>
    </w:p>
    <w:p w14:paraId="7037F1E4" w14:textId="32B21051" w:rsidR="00F0769E" w:rsidRPr="005874BD" w:rsidRDefault="00F0769E">
      <w:pPr>
        <w:rPr>
          <w:sz w:val="20"/>
          <w:szCs w:val="20"/>
        </w:rPr>
      </w:pPr>
      <w:r w:rsidRPr="00F0769E">
        <w:rPr>
          <w:sz w:val="20"/>
          <w:szCs w:val="20"/>
          <w:highlight w:val="yellow"/>
        </w:rPr>
        <w:t>Redevelopment Project</w:t>
      </w:r>
    </w:p>
    <w:sectPr w:rsidR="00F0769E" w:rsidRPr="005874BD" w:rsidSect="00011E50">
      <w:pgSz w:w="11906" w:h="16838"/>
      <w:pgMar w:top="992" w:right="992" w:bottom="992" w:left="992"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BB72C" w14:textId="77777777" w:rsidR="00206A0D" w:rsidRDefault="00206A0D" w:rsidP="00AE2385">
      <w:r>
        <w:separator/>
      </w:r>
    </w:p>
  </w:endnote>
  <w:endnote w:type="continuationSeparator" w:id="0">
    <w:p w14:paraId="561AF35D" w14:textId="77777777" w:rsidR="00206A0D" w:rsidRDefault="00206A0D" w:rsidP="00AE2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3BB1A" w14:textId="77777777" w:rsidR="00206A0D" w:rsidRDefault="00206A0D" w:rsidP="00AE2385">
      <w:r>
        <w:separator/>
      </w:r>
    </w:p>
  </w:footnote>
  <w:footnote w:type="continuationSeparator" w:id="0">
    <w:p w14:paraId="2BBD5AA6" w14:textId="77777777" w:rsidR="00206A0D" w:rsidRDefault="00206A0D" w:rsidP="00AE2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87494"/>
    <w:multiLevelType w:val="hybridMultilevel"/>
    <w:tmpl w:val="C6D6A342"/>
    <w:lvl w:ilvl="0" w:tplc="37AE985E">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4D64381F"/>
    <w:multiLevelType w:val="hybridMultilevel"/>
    <w:tmpl w:val="DC961FC0"/>
    <w:lvl w:ilvl="0" w:tplc="E76008D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4BD"/>
    <w:rsid w:val="00004362"/>
    <w:rsid w:val="00011E50"/>
    <w:rsid w:val="000D077D"/>
    <w:rsid w:val="00206A0D"/>
    <w:rsid w:val="00536623"/>
    <w:rsid w:val="005874BD"/>
    <w:rsid w:val="0061757C"/>
    <w:rsid w:val="00651752"/>
    <w:rsid w:val="007A17D5"/>
    <w:rsid w:val="0081426C"/>
    <w:rsid w:val="00873AD9"/>
    <w:rsid w:val="008D79F6"/>
    <w:rsid w:val="00A6742B"/>
    <w:rsid w:val="00AE2385"/>
    <w:rsid w:val="00B26131"/>
    <w:rsid w:val="00C631C7"/>
    <w:rsid w:val="00CF25E6"/>
    <w:rsid w:val="00D2513F"/>
    <w:rsid w:val="00D82017"/>
    <w:rsid w:val="00E02B13"/>
    <w:rsid w:val="00E566CF"/>
    <w:rsid w:val="00F076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1EFD9"/>
  <w15:chartTrackingRefBased/>
  <w15:docId w15:val="{F91CACB4-1C1A-4B8D-A958-BBB4313C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74BD"/>
    <w:rPr>
      <w:color w:val="0563C1" w:themeColor="hyperlink"/>
      <w:u w:val="single"/>
    </w:rPr>
  </w:style>
  <w:style w:type="character" w:styleId="a4">
    <w:name w:val="Unresolved Mention"/>
    <w:basedOn w:val="a0"/>
    <w:uiPriority w:val="99"/>
    <w:semiHidden/>
    <w:unhideWhenUsed/>
    <w:rsid w:val="005874BD"/>
    <w:rPr>
      <w:color w:val="605E5C"/>
      <w:shd w:val="clear" w:color="auto" w:fill="E1DFDD"/>
    </w:rPr>
  </w:style>
  <w:style w:type="paragraph" w:styleId="a5">
    <w:name w:val="List Paragraph"/>
    <w:basedOn w:val="a"/>
    <w:uiPriority w:val="34"/>
    <w:qFormat/>
    <w:rsid w:val="005874BD"/>
    <w:pPr>
      <w:widowControl/>
      <w:ind w:leftChars="200" w:left="480"/>
    </w:pPr>
    <w:rPr>
      <w:rFonts w:ascii="Calibri" w:hAnsi="Calibri" w:cs="Calibri"/>
      <w:kern w:val="0"/>
      <w:sz w:val="22"/>
    </w:rPr>
  </w:style>
  <w:style w:type="paragraph" w:styleId="a6">
    <w:name w:val="header"/>
    <w:basedOn w:val="a"/>
    <w:link w:val="a7"/>
    <w:uiPriority w:val="99"/>
    <w:unhideWhenUsed/>
    <w:rsid w:val="00AE2385"/>
    <w:pPr>
      <w:tabs>
        <w:tab w:val="center" w:pos="4153"/>
        <w:tab w:val="right" w:pos="8306"/>
      </w:tabs>
      <w:snapToGrid w:val="0"/>
    </w:pPr>
    <w:rPr>
      <w:sz w:val="20"/>
      <w:szCs w:val="20"/>
    </w:rPr>
  </w:style>
  <w:style w:type="character" w:customStyle="1" w:styleId="a7">
    <w:name w:val="页眉 字符"/>
    <w:basedOn w:val="a0"/>
    <w:link w:val="a6"/>
    <w:uiPriority w:val="99"/>
    <w:rsid w:val="00AE2385"/>
    <w:rPr>
      <w:sz w:val="20"/>
      <w:szCs w:val="20"/>
    </w:rPr>
  </w:style>
  <w:style w:type="paragraph" w:styleId="a8">
    <w:name w:val="footer"/>
    <w:basedOn w:val="a"/>
    <w:link w:val="a9"/>
    <w:uiPriority w:val="99"/>
    <w:unhideWhenUsed/>
    <w:rsid w:val="00AE2385"/>
    <w:pPr>
      <w:tabs>
        <w:tab w:val="center" w:pos="4153"/>
        <w:tab w:val="right" w:pos="8306"/>
      </w:tabs>
      <w:snapToGrid w:val="0"/>
    </w:pPr>
    <w:rPr>
      <w:sz w:val="20"/>
      <w:szCs w:val="20"/>
    </w:rPr>
  </w:style>
  <w:style w:type="character" w:customStyle="1" w:styleId="a9">
    <w:name w:val="页脚 字符"/>
    <w:basedOn w:val="a0"/>
    <w:link w:val="a8"/>
    <w:uiPriority w:val="99"/>
    <w:rsid w:val="00AE238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97953">
      <w:bodyDiv w:val="1"/>
      <w:marLeft w:val="0"/>
      <w:marRight w:val="0"/>
      <w:marTop w:val="0"/>
      <w:marBottom w:val="0"/>
      <w:divBdr>
        <w:top w:val="none" w:sz="0" w:space="0" w:color="auto"/>
        <w:left w:val="none" w:sz="0" w:space="0" w:color="auto"/>
        <w:bottom w:val="none" w:sz="0" w:space="0" w:color="auto"/>
        <w:right w:val="none" w:sz="0" w:space="0" w:color="auto"/>
      </w:divBdr>
    </w:div>
    <w:div w:id="1454978610">
      <w:bodyDiv w:val="1"/>
      <w:marLeft w:val="0"/>
      <w:marRight w:val="0"/>
      <w:marTop w:val="0"/>
      <w:marBottom w:val="0"/>
      <w:divBdr>
        <w:top w:val="none" w:sz="0" w:space="0" w:color="auto"/>
        <w:left w:val="none" w:sz="0" w:space="0" w:color="auto"/>
        <w:bottom w:val="none" w:sz="0" w:space="0" w:color="auto"/>
        <w:right w:val="none" w:sz="0" w:space="0" w:color="auto"/>
      </w:divBdr>
    </w:div>
    <w:div w:id="1486971393">
      <w:bodyDiv w:val="1"/>
      <w:marLeft w:val="0"/>
      <w:marRight w:val="0"/>
      <w:marTop w:val="0"/>
      <w:marBottom w:val="0"/>
      <w:divBdr>
        <w:top w:val="none" w:sz="0" w:space="0" w:color="auto"/>
        <w:left w:val="none" w:sz="0" w:space="0" w:color="auto"/>
        <w:bottom w:val="none" w:sz="0" w:space="0" w:color="auto"/>
        <w:right w:val="none" w:sz="0" w:space="0" w:color="auto"/>
      </w:divBdr>
    </w:div>
    <w:div w:id="194992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wh.9u1.net/Services/Health-Promotion-Centre.html" TargetMode="External"/><Relationship Id="rId18" Type="http://schemas.openxmlformats.org/officeDocument/2006/relationships/image" Target="cid:image005.png@01DB36AC.0209E7C0"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hyperlink" Target="https://kwh.9u1.net/Services/Surgery.html" TargetMode="Externa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kwh.9u1.net/Services/Pathology.html" TargetMode="External"/><Relationship Id="rId33" Type="http://schemas.openxmlformats.org/officeDocument/2006/relationships/hyperlink" Target="https://kwh.9u1.net/Services/Community-Nursing-Service.html?lang=hk" TargetMode="External"/><Relationship Id="rId2" Type="http://schemas.openxmlformats.org/officeDocument/2006/relationships/styles" Target="styles.xml"/><Relationship Id="rId16" Type="http://schemas.openxmlformats.org/officeDocument/2006/relationships/image" Target="cid:image004.png@01DB36AC.0209E7C0" TargetMode="External"/><Relationship Id="rId20" Type="http://schemas.openxmlformats.org/officeDocument/2006/relationships/image" Target="cid:image003.png@01DB36B0.AEE35680" TargetMode="External"/><Relationship Id="rId29" Type="http://schemas.openxmlformats.org/officeDocument/2006/relationships/hyperlink" Target="https://kwh.9u1.net/Services/Intensive-Care-Uni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wh.9u1.net/Services/Medicine-And-Geriatrics.html" TargetMode="External"/><Relationship Id="rId24" Type="http://schemas.openxmlformats.org/officeDocument/2006/relationships/image" Target="cid:image010.png@01DB36B0.9AAFFB50" TargetMode="External"/><Relationship Id="rId32" Type="http://schemas.openxmlformats.org/officeDocument/2006/relationships/hyperlink" Target="https://kwh.9u1.net/Services/Medicine-And-Geriatrics.html"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kwh.9u1.net/Services/Ophthalmology.html" TargetMode="External"/><Relationship Id="rId10" Type="http://schemas.openxmlformats.org/officeDocument/2006/relationships/hyperlink" Target="https://kwh.9u1.net/Services/Pain-Medicine.html" TargetMode="External"/><Relationship Id="rId19" Type="http://schemas.openxmlformats.org/officeDocument/2006/relationships/image" Target="media/image4.png"/><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kwh.9u1.net/Services/Community-Nursing-Service.html" TargetMode="External"/><Relationship Id="rId14" Type="http://schemas.openxmlformats.org/officeDocument/2006/relationships/hyperlink" Target="https://kwh.9u1.net/Services/Anaesthesiology-Operating-Theatre-Services.html" TargetMode="External"/><Relationship Id="rId22" Type="http://schemas.openxmlformats.org/officeDocument/2006/relationships/image" Target="cid:image009.png@01DB36B0.AEE35680" TargetMode="External"/><Relationship Id="rId27" Type="http://schemas.openxmlformats.org/officeDocument/2006/relationships/image" Target="cid:image008.png@01DB3601.F381D140" TargetMode="External"/><Relationship Id="rId30" Type="http://schemas.openxmlformats.org/officeDocument/2006/relationships/hyperlink" Target="https://drive.google.com/drive/folders/1YTmDXQfjpzE-EH8zygt7obFFDYTfOguC" TargetMode="External"/><Relationship Id="rId35" Type="http://schemas.openxmlformats.org/officeDocument/2006/relationships/theme" Target="theme/theme1.xml"/><Relationship Id="rId8" Type="http://schemas.openxmlformats.org/officeDocument/2006/relationships/hyperlink" Target="https://kwh.9u1.net/Services/Dentistry-And-Maxillofacial-Surge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7</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LEUNG, KCCIT AHM(DC)</dc:creator>
  <cp:keywords/>
  <dc:description/>
  <cp:lastModifiedBy>SAM SAM</cp:lastModifiedBy>
  <cp:revision>23</cp:revision>
  <dcterms:created xsi:type="dcterms:W3CDTF">2024-11-15T07:45:00Z</dcterms:created>
  <dcterms:modified xsi:type="dcterms:W3CDTF">2024-11-26T07:06:00Z</dcterms:modified>
</cp:coreProperties>
</file>